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B7F868" w14:textId="77777777" w:rsidR="00CC43EC" w:rsidRPr="00915A3B" w:rsidRDefault="00CC43EC" w:rsidP="00CC43EC">
      <w:pPr>
        <w:rPr>
          <w:rFonts w:ascii="Arial" w:hAnsi="Arial" w:cs="Arial"/>
          <w:sz w:val="22"/>
          <w:szCs w:val="22"/>
        </w:rPr>
      </w:pPr>
      <w:bookmarkStart w:id="0" w:name="_top"/>
      <w:bookmarkStart w:id="1" w:name="Turinys"/>
      <w:bookmarkEnd w:id="0"/>
      <w:bookmarkEnd w:id="1"/>
    </w:p>
    <w:p w14:paraId="4DC16DEB" w14:textId="77777777" w:rsidR="00CC43EC" w:rsidRPr="00915A3B" w:rsidRDefault="00CC43EC" w:rsidP="00CC43EC">
      <w:pPr>
        <w:rPr>
          <w:rFonts w:ascii="Arial" w:hAnsi="Arial" w:cs="Arial"/>
          <w:sz w:val="22"/>
          <w:szCs w:val="22"/>
        </w:rPr>
      </w:pPr>
      <w:r w:rsidRPr="00915A3B">
        <w:rPr>
          <w:rFonts w:ascii="Arial" w:hAnsi="Arial" w:cs="Arial"/>
          <w:sz w:val="22"/>
          <w:szCs w:val="22"/>
        </w:rPr>
        <w:t xml:space="preserve"> </w:t>
      </w:r>
    </w:p>
    <w:p w14:paraId="10A2BCCC" w14:textId="390498EB" w:rsidR="00CC43EC" w:rsidRPr="00915A3B" w:rsidRDefault="00253BB0" w:rsidP="009C4E73">
      <w:pPr>
        <w:ind w:left="69"/>
        <w:rPr>
          <w:rFonts w:ascii="Arial" w:hAnsi="Arial" w:cs="Arial"/>
          <w:sz w:val="22"/>
          <w:szCs w:val="22"/>
        </w:rPr>
      </w:pPr>
      <w:hyperlink r:id="rId12" w:tgtFrame="_top" w:history="1">
        <w:r w:rsidRPr="00915A3B">
          <w:rPr>
            <w:rStyle w:val="Hyperlink"/>
            <w:rFonts w:ascii="Arial" w:hAnsi="Arial" w:cs="Arial"/>
            <w:color w:val="auto"/>
            <w:sz w:val="22"/>
            <w:szCs w:val="22"/>
            <w:u w:val="none"/>
          </w:rPr>
          <w:t>UAB "</w:t>
        </w:r>
        <w:r w:rsidR="00262115" w:rsidRPr="00915A3B">
          <w:rPr>
            <w:rStyle w:val="Hyperlink"/>
            <w:rFonts w:ascii="Arial" w:hAnsi="Arial" w:cs="Arial"/>
            <w:color w:val="auto"/>
            <w:sz w:val="22"/>
            <w:szCs w:val="22"/>
            <w:u w:val="none"/>
          </w:rPr>
          <w:t>Grinda</w:t>
        </w:r>
        <w:r w:rsidRPr="00915A3B">
          <w:rPr>
            <w:rStyle w:val="Hyperlink"/>
            <w:rFonts w:ascii="Arial" w:hAnsi="Arial" w:cs="Arial"/>
            <w:color w:val="auto"/>
            <w:sz w:val="22"/>
            <w:szCs w:val="22"/>
            <w:u w:val="none"/>
          </w:rPr>
          <w:t>"</w:t>
        </w:r>
      </w:hyperlink>
      <w:r w:rsidR="005A7237" w:rsidRPr="00915A3B">
        <w:rPr>
          <w:rFonts w:ascii="Arial" w:hAnsi="Arial" w:cs="Arial"/>
          <w:sz w:val="22"/>
          <w:szCs w:val="22"/>
        </w:rPr>
        <w:tab/>
        <w:t xml:space="preserve">     </w:t>
      </w:r>
      <w:r w:rsidR="00CC43EC" w:rsidRPr="00915A3B">
        <w:rPr>
          <w:rFonts w:ascii="Arial" w:hAnsi="Arial" w:cs="Arial"/>
          <w:sz w:val="22"/>
          <w:szCs w:val="22"/>
        </w:rPr>
        <w:tab/>
      </w:r>
      <w:r w:rsidR="00EC08AD" w:rsidRPr="00915A3B">
        <w:rPr>
          <w:rFonts w:ascii="Arial" w:hAnsi="Arial" w:cs="Arial"/>
          <w:sz w:val="22"/>
          <w:szCs w:val="22"/>
        </w:rPr>
        <w:t xml:space="preserve">                                                                           </w:t>
      </w:r>
      <w:r w:rsidR="009C4E73" w:rsidRPr="00915A3B">
        <w:rPr>
          <w:rFonts w:ascii="Arial" w:hAnsi="Arial" w:cs="Arial"/>
          <w:sz w:val="22"/>
          <w:szCs w:val="22"/>
        </w:rPr>
        <w:t xml:space="preserve"> </w:t>
      </w:r>
      <w:r w:rsidR="00CC43EC" w:rsidRPr="00915A3B">
        <w:rPr>
          <w:rFonts w:ascii="Arial" w:hAnsi="Arial" w:cs="Arial"/>
          <w:sz w:val="22"/>
          <w:szCs w:val="22"/>
        </w:rPr>
        <w:t xml:space="preserve">Į </w:t>
      </w:r>
      <w:r w:rsidR="00262115" w:rsidRPr="00915A3B">
        <w:rPr>
          <w:rFonts w:ascii="Arial" w:hAnsi="Arial" w:cs="Arial"/>
          <w:sz w:val="22"/>
          <w:szCs w:val="22"/>
        </w:rPr>
        <w:t>2025-09-16</w:t>
      </w:r>
    </w:p>
    <w:tbl>
      <w:tblPr>
        <w:tblW w:w="21978" w:type="dxa"/>
        <w:tblLayout w:type="fixed"/>
        <w:tblLook w:val="0000" w:firstRow="0" w:lastRow="0" w:firstColumn="0" w:lastColumn="0" w:noHBand="0" w:noVBand="0"/>
      </w:tblPr>
      <w:tblGrid>
        <w:gridCol w:w="6062"/>
        <w:gridCol w:w="6062"/>
        <w:gridCol w:w="6062"/>
        <w:gridCol w:w="3792"/>
      </w:tblGrid>
      <w:tr w:rsidR="00CC43EC" w:rsidRPr="00915A3B" w14:paraId="61FE52C3" w14:textId="77777777" w:rsidTr="005C072D">
        <w:trPr>
          <w:trHeight w:val="1262"/>
        </w:trPr>
        <w:tc>
          <w:tcPr>
            <w:tcW w:w="6062" w:type="dxa"/>
          </w:tcPr>
          <w:p w14:paraId="4BBB7994" w14:textId="764CD8E7" w:rsidR="00262115" w:rsidRPr="00915A3B" w:rsidRDefault="00262115" w:rsidP="005C072D">
            <w:pPr>
              <w:rPr>
                <w:rFonts w:ascii="Arial" w:hAnsi="Arial" w:cs="Arial"/>
              </w:rPr>
            </w:pPr>
            <w:hyperlink r:id="rId13" w:history="1">
              <w:r w:rsidRPr="00915A3B">
                <w:rPr>
                  <w:rStyle w:val="Hyperlink"/>
                  <w:rFonts w:ascii="Arial" w:hAnsi="Arial" w:cs="Arial"/>
                </w:rPr>
                <w:t>info@grinda.lt</w:t>
              </w:r>
            </w:hyperlink>
          </w:p>
          <w:p w14:paraId="2C2FD46A" w14:textId="5323B5DB" w:rsidR="00253BB0" w:rsidRPr="00915A3B" w:rsidRDefault="00253BB0" w:rsidP="005C072D">
            <w:pPr>
              <w:rPr>
                <w:rFonts w:ascii="Arial" w:hAnsi="Arial" w:cs="Arial"/>
                <w:sz w:val="22"/>
                <w:szCs w:val="22"/>
              </w:rPr>
            </w:pPr>
          </w:p>
          <w:p w14:paraId="42C470F1" w14:textId="77777777" w:rsidR="00CC43EC" w:rsidRPr="00915A3B" w:rsidRDefault="00CC43EC" w:rsidP="005C072D">
            <w:pPr>
              <w:rPr>
                <w:rFonts w:ascii="Arial" w:hAnsi="Arial" w:cs="Arial"/>
                <w:sz w:val="22"/>
                <w:szCs w:val="22"/>
              </w:rPr>
            </w:pPr>
          </w:p>
        </w:tc>
        <w:tc>
          <w:tcPr>
            <w:tcW w:w="6062" w:type="dxa"/>
          </w:tcPr>
          <w:p w14:paraId="052DA24C" w14:textId="77777777" w:rsidR="00CC43EC" w:rsidRPr="00915A3B" w:rsidRDefault="00CC43EC" w:rsidP="005C072D">
            <w:pPr>
              <w:ind w:left="69"/>
              <w:rPr>
                <w:rFonts w:ascii="Arial" w:hAnsi="Arial" w:cs="Arial"/>
                <w:sz w:val="22"/>
                <w:szCs w:val="22"/>
              </w:rPr>
            </w:pPr>
          </w:p>
        </w:tc>
        <w:tc>
          <w:tcPr>
            <w:tcW w:w="6062" w:type="dxa"/>
          </w:tcPr>
          <w:p w14:paraId="42B801CB" w14:textId="77777777" w:rsidR="00CC43EC" w:rsidRPr="00915A3B" w:rsidRDefault="00CC43EC" w:rsidP="005C072D">
            <w:pPr>
              <w:rPr>
                <w:rFonts w:ascii="Arial" w:hAnsi="Arial" w:cs="Arial"/>
                <w:sz w:val="22"/>
                <w:szCs w:val="22"/>
              </w:rPr>
            </w:pPr>
          </w:p>
        </w:tc>
        <w:tc>
          <w:tcPr>
            <w:tcW w:w="3792" w:type="dxa"/>
          </w:tcPr>
          <w:p w14:paraId="2829ADD3" w14:textId="77777777" w:rsidR="00CC43EC" w:rsidRPr="00915A3B" w:rsidRDefault="00CC43EC" w:rsidP="005C072D">
            <w:pPr>
              <w:ind w:left="638" w:firstLine="142"/>
              <w:rPr>
                <w:rFonts w:ascii="Arial" w:hAnsi="Arial" w:cs="Arial"/>
                <w:sz w:val="22"/>
                <w:szCs w:val="22"/>
              </w:rPr>
            </w:pPr>
          </w:p>
        </w:tc>
      </w:tr>
    </w:tbl>
    <w:p w14:paraId="74B9FE3E" w14:textId="3376201A" w:rsidR="00CC43EC" w:rsidRPr="00915A3B" w:rsidRDefault="00CC43EC" w:rsidP="00CC43EC">
      <w:pPr>
        <w:tabs>
          <w:tab w:val="left" w:pos="7513"/>
          <w:tab w:val="left" w:pos="8080"/>
          <w:tab w:val="left" w:pos="9072"/>
        </w:tabs>
        <w:spacing w:line="276" w:lineRule="auto"/>
        <w:jc w:val="both"/>
        <w:rPr>
          <w:rFonts w:ascii="Arial" w:hAnsi="Arial" w:cs="Arial"/>
          <w:b/>
          <w:bCs/>
          <w:sz w:val="22"/>
          <w:szCs w:val="22"/>
        </w:rPr>
      </w:pPr>
      <w:r w:rsidRPr="00915A3B">
        <w:rPr>
          <w:rFonts w:ascii="Arial" w:hAnsi="Arial" w:cs="Arial"/>
          <w:b/>
          <w:bCs/>
          <w:sz w:val="22"/>
          <w:szCs w:val="22"/>
        </w:rPr>
        <w:t xml:space="preserve">PROJEKTAVIMO </w:t>
      </w:r>
      <w:r w:rsidR="00262115" w:rsidRPr="00915A3B">
        <w:rPr>
          <w:rFonts w:ascii="Arial" w:hAnsi="Arial" w:cs="Arial"/>
          <w:b/>
          <w:sz w:val="22"/>
          <w:szCs w:val="22"/>
        </w:rPr>
        <w:t xml:space="preserve">SĄLYGOS </w:t>
      </w:r>
      <w:bookmarkStart w:id="2" w:name="_Hlk208561056"/>
      <w:r w:rsidR="00262115" w:rsidRPr="00915A3B">
        <w:rPr>
          <w:rFonts w:ascii="Arial" w:hAnsi="Arial" w:cs="Arial"/>
          <w:b/>
          <w:sz w:val="22"/>
          <w:szCs w:val="22"/>
        </w:rPr>
        <w:t>110 KV ĮTAMPOS KABELI</w:t>
      </w:r>
      <w:r w:rsidR="00262115" w:rsidRPr="00915A3B">
        <w:rPr>
          <w:rFonts w:ascii="Arial" w:hAnsi="Arial" w:cs="Arial"/>
          <w:b/>
          <w:bCs/>
          <w:sz w:val="22"/>
          <w:szCs w:val="22"/>
        </w:rPr>
        <w:t>Ų</w:t>
      </w:r>
      <w:r w:rsidR="00262115" w:rsidRPr="00915A3B">
        <w:rPr>
          <w:rFonts w:ascii="Arial" w:hAnsi="Arial" w:cs="Arial"/>
          <w:b/>
          <w:sz w:val="22"/>
          <w:szCs w:val="22"/>
        </w:rPr>
        <w:t xml:space="preserve"> </w:t>
      </w:r>
      <w:r w:rsidR="00262115" w:rsidRPr="00915A3B">
        <w:rPr>
          <w:rFonts w:ascii="Arial" w:hAnsi="Arial" w:cs="Arial"/>
          <w:b/>
          <w:bCs/>
          <w:sz w:val="22"/>
          <w:szCs w:val="22"/>
        </w:rPr>
        <w:t>LINIJOS ŠIAURINĖ – CENTRINĖ I IR ŠIAURINĖ – CENTRINĖ II APSAUGOJIMUI</w:t>
      </w:r>
      <w:bookmarkEnd w:id="2"/>
    </w:p>
    <w:p w14:paraId="1E5B96F2" w14:textId="77777777" w:rsidR="00CC43EC" w:rsidRPr="00915A3B" w:rsidRDefault="00CC43EC" w:rsidP="00CC43EC">
      <w:pPr>
        <w:tabs>
          <w:tab w:val="left" w:pos="7513"/>
          <w:tab w:val="left" w:pos="8080"/>
          <w:tab w:val="left" w:pos="9072"/>
        </w:tabs>
        <w:spacing w:line="276" w:lineRule="auto"/>
        <w:jc w:val="both"/>
        <w:rPr>
          <w:rFonts w:ascii="Arial" w:hAnsi="Arial" w:cs="Arial"/>
          <w:b/>
          <w:bCs/>
          <w:sz w:val="22"/>
          <w:szCs w:val="22"/>
        </w:rPr>
      </w:pPr>
      <w:r w:rsidRPr="00915A3B">
        <w:rPr>
          <w:rFonts w:ascii="Arial" w:hAnsi="Arial" w:cs="Arial"/>
          <w:b/>
          <w:bCs/>
          <w:sz w:val="22"/>
          <w:szCs w:val="22"/>
        </w:rPr>
        <w:t xml:space="preserve"> </w:t>
      </w:r>
    </w:p>
    <w:p w14:paraId="53C32087" w14:textId="31393684" w:rsidR="009C4E73" w:rsidRPr="00915A3B" w:rsidRDefault="00CC43EC" w:rsidP="009C4E73">
      <w:pPr>
        <w:pStyle w:val="Header"/>
        <w:tabs>
          <w:tab w:val="left" w:pos="4335"/>
        </w:tabs>
        <w:spacing w:before="120" w:after="120" w:line="276" w:lineRule="auto"/>
        <w:ind w:firstLine="567"/>
        <w:jc w:val="both"/>
        <w:rPr>
          <w:rFonts w:ascii="Arial" w:hAnsi="Arial" w:cs="Arial"/>
          <w:bCs/>
          <w:sz w:val="22"/>
          <w:szCs w:val="22"/>
        </w:rPr>
      </w:pPr>
      <w:r w:rsidRPr="00915A3B">
        <w:rPr>
          <w:rFonts w:ascii="Arial" w:hAnsi="Arial" w:cs="Arial"/>
          <w:b/>
          <w:sz w:val="22"/>
          <w:szCs w:val="22"/>
        </w:rPr>
        <w:t>Pareiškėjas</w:t>
      </w:r>
      <w:r w:rsidRPr="00915A3B">
        <w:rPr>
          <w:rFonts w:ascii="Arial" w:hAnsi="Arial" w:cs="Arial"/>
          <w:bCs/>
          <w:sz w:val="22"/>
          <w:szCs w:val="22"/>
        </w:rPr>
        <w:t>:</w:t>
      </w:r>
      <w:r w:rsidR="005D2FB4" w:rsidRPr="00915A3B">
        <w:rPr>
          <w:rFonts w:ascii="Arial" w:hAnsi="Arial" w:cs="Arial"/>
          <w:bCs/>
          <w:sz w:val="22"/>
          <w:szCs w:val="22"/>
        </w:rPr>
        <w:t xml:space="preserve"> </w:t>
      </w:r>
      <w:r w:rsidR="002E0925" w:rsidRPr="00915A3B">
        <w:rPr>
          <w:rFonts w:ascii="Arial" w:hAnsi="Arial" w:cs="Arial"/>
          <w:bCs/>
          <w:sz w:val="22"/>
          <w:szCs w:val="22"/>
        </w:rPr>
        <w:t>UAB „Grinda“</w:t>
      </w:r>
      <w:r w:rsidRPr="00915A3B">
        <w:rPr>
          <w:rFonts w:ascii="Arial" w:hAnsi="Arial" w:cs="Arial"/>
          <w:bCs/>
          <w:sz w:val="22"/>
          <w:szCs w:val="22"/>
        </w:rPr>
        <w:t xml:space="preserve"> (toliau — Pareiškėjas)</w:t>
      </w:r>
      <w:r w:rsidRPr="00915A3B">
        <w:rPr>
          <w:rFonts w:ascii="Arial" w:hAnsi="Arial" w:cs="Arial"/>
          <w:sz w:val="22"/>
          <w:szCs w:val="22"/>
        </w:rPr>
        <w:t>.</w:t>
      </w:r>
    </w:p>
    <w:p w14:paraId="23329595" w14:textId="10AB837F" w:rsidR="00CC43EC" w:rsidRPr="00915A3B" w:rsidRDefault="00CC43EC" w:rsidP="00253BB0">
      <w:pPr>
        <w:pStyle w:val="Header"/>
        <w:tabs>
          <w:tab w:val="left" w:pos="4335"/>
        </w:tabs>
        <w:spacing w:before="120" w:after="120" w:line="276" w:lineRule="auto"/>
        <w:ind w:firstLine="567"/>
        <w:jc w:val="both"/>
        <w:rPr>
          <w:rFonts w:ascii="Arial" w:hAnsi="Arial" w:cs="Arial"/>
          <w:sz w:val="22"/>
          <w:szCs w:val="22"/>
        </w:rPr>
      </w:pPr>
      <w:r w:rsidRPr="00915A3B">
        <w:rPr>
          <w:rFonts w:ascii="Arial" w:hAnsi="Arial" w:cs="Arial"/>
          <w:b/>
          <w:sz w:val="22"/>
          <w:szCs w:val="22"/>
        </w:rPr>
        <w:t xml:space="preserve">Paskirtis: </w:t>
      </w:r>
      <w:r w:rsidRPr="00915A3B">
        <w:rPr>
          <w:rFonts w:ascii="Arial" w:hAnsi="Arial" w:cs="Arial"/>
          <w:sz w:val="22"/>
          <w:szCs w:val="22"/>
        </w:rPr>
        <w:t xml:space="preserve">šios projektavimo sąlygos skirtos </w:t>
      </w:r>
      <w:bookmarkStart w:id="3" w:name="_Hlk86305567"/>
      <w:bookmarkStart w:id="4" w:name="_Hlk209174184"/>
      <w:r w:rsidRPr="00915A3B">
        <w:rPr>
          <w:rFonts w:ascii="Arial" w:hAnsi="Arial" w:cs="Arial"/>
          <w:sz w:val="22"/>
          <w:szCs w:val="22"/>
        </w:rPr>
        <w:t xml:space="preserve">110 </w:t>
      </w:r>
      <w:proofErr w:type="spellStart"/>
      <w:r w:rsidRPr="00915A3B">
        <w:rPr>
          <w:rFonts w:ascii="Arial" w:hAnsi="Arial" w:cs="Arial"/>
          <w:sz w:val="22"/>
          <w:szCs w:val="22"/>
        </w:rPr>
        <w:t>kV</w:t>
      </w:r>
      <w:proofErr w:type="spellEnd"/>
      <w:r w:rsidRPr="00915A3B">
        <w:rPr>
          <w:rFonts w:ascii="Arial" w:hAnsi="Arial" w:cs="Arial"/>
          <w:sz w:val="22"/>
          <w:szCs w:val="22"/>
        </w:rPr>
        <w:t xml:space="preserve"> įtampos </w:t>
      </w:r>
      <w:r w:rsidR="00E64493" w:rsidRPr="00915A3B">
        <w:rPr>
          <w:rFonts w:ascii="Arial" w:hAnsi="Arial" w:cs="Arial"/>
          <w:sz w:val="22"/>
          <w:szCs w:val="22"/>
        </w:rPr>
        <w:t>kabelių linij</w:t>
      </w:r>
      <w:r w:rsidR="009C4E73" w:rsidRPr="00915A3B">
        <w:rPr>
          <w:rFonts w:ascii="Arial" w:hAnsi="Arial" w:cs="Arial"/>
          <w:sz w:val="22"/>
          <w:szCs w:val="22"/>
        </w:rPr>
        <w:t>os</w:t>
      </w:r>
      <w:r w:rsidRPr="00915A3B">
        <w:rPr>
          <w:rFonts w:ascii="Arial" w:hAnsi="Arial" w:cs="Arial"/>
          <w:sz w:val="22"/>
          <w:szCs w:val="22"/>
        </w:rPr>
        <w:t xml:space="preserve"> (toliau — </w:t>
      </w:r>
      <w:r w:rsidR="00E64493" w:rsidRPr="00915A3B">
        <w:rPr>
          <w:rFonts w:ascii="Arial" w:hAnsi="Arial" w:cs="Arial"/>
          <w:sz w:val="22"/>
          <w:szCs w:val="22"/>
        </w:rPr>
        <w:t>K</w:t>
      </w:r>
      <w:r w:rsidRPr="00915A3B">
        <w:rPr>
          <w:rFonts w:ascii="Arial" w:hAnsi="Arial" w:cs="Arial"/>
          <w:sz w:val="22"/>
          <w:szCs w:val="22"/>
        </w:rPr>
        <w:t xml:space="preserve">L) </w:t>
      </w:r>
      <w:bookmarkEnd w:id="3"/>
      <w:r w:rsidR="00262115" w:rsidRPr="00915A3B">
        <w:rPr>
          <w:rFonts w:ascii="Arial" w:hAnsi="Arial" w:cs="Arial"/>
          <w:sz w:val="22"/>
          <w:szCs w:val="22"/>
        </w:rPr>
        <w:t>Šiaurinė – Centrinė I</w:t>
      </w:r>
      <w:r w:rsidR="009C4E73" w:rsidRPr="00915A3B">
        <w:rPr>
          <w:rFonts w:ascii="Arial" w:hAnsi="Arial" w:cs="Arial"/>
          <w:sz w:val="22"/>
          <w:szCs w:val="22"/>
        </w:rPr>
        <w:t xml:space="preserve"> ir </w:t>
      </w:r>
      <w:r w:rsidR="00262115" w:rsidRPr="00915A3B">
        <w:rPr>
          <w:rFonts w:ascii="Arial" w:hAnsi="Arial" w:cs="Arial"/>
          <w:sz w:val="22"/>
          <w:szCs w:val="22"/>
        </w:rPr>
        <w:t>Šiaurinė – Centrinė II</w:t>
      </w:r>
      <w:r w:rsidR="00AA3EF4" w:rsidRPr="00915A3B">
        <w:rPr>
          <w:rFonts w:ascii="Arial" w:hAnsi="Arial" w:cs="Arial"/>
          <w:sz w:val="22"/>
          <w:szCs w:val="22"/>
        </w:rPr>
        <w:t xml:space="preserve"> apsaugojimo</w:t>
      </w:r>
      <w:r w:rsidRPr="00915A3B">
        <w:rPr>
          <w:rFonts w:ascii="Arial" w:hAnsi="Arial" w:cs="Arial"/>
          <w:sz w:val="22"/>
          <w:szCs w:val="22"/>
        </w:rPr>
        <w:t xml:space="preserve"> </w:t>
      </w:r>
      <w:bookmarkEnd w:id="4"/>
      <w:r w:rsidR="00253BB0" w:rsidRPr="00915A3B">
        <w:rPr>
          <w:rFonts w:ascii="Arial" w:hAnsi="Arial" w:cs="Arial"/>
          <w:sz w:val="22"/>
          <w:szCs w:val="22"/>
        </w:rPr>
        <w:t xml:space="preserve">statinio </w:t>
      </w:r>
      <w:r w:rsidRPr="00915A3B">
        <w:rPr>
          <w:rFonts w:ascii="Arial" w:hAnsi="Arial" w:cs="Arial"/>
          <w:sz w:val="22"/>
          <w:szCs w:val="22"/>
        </w:rPr>
        <w:t>projektui rengti</w:t>
      </w:r>
      <w:r w:rsidR="00253BB0" w:rsidRPr="00915A3B">
        <w:rPr>
          <w:rFonts w:ascii="Arial" w:hAnsi="Arial" w:cs="Arial"/>
          <w:sz w:val="22"/>
          <w:szCs w:val="22"/>
        </w:rPr>
        <w:t xml:space="preserve"> (toliau – PT projektas)</w:t>
      </w:r>
      <w:r w:rsidR="00262115" w:rsidRPr="00915A3B">
        <w:rPr>
          <w:rFonts w:ascii="Arial" w:hAnsi="Arial" w:cs="Arial"/>
          <w:sz w:val="22"/>
          <w:szCs w:val="22"/>
        </w:rPr>
        <w:t xml:space="preserve">, adresu </w:t>
      </w:r>
      <w:bookmarkStart w:id="5" w:name="_Hlk209174216"/>
      <w:r w:rsidR="00262115" w:rsidRPr="00915A3B">
        <w:rPr>
          <w:rFonts w:ascii="Arial" w:hAnsi="Arial" w:cs="Arial"/>
          <w:sz w:val="22"/>
          <w:szCs w:val="22"/>
        </w:rPr>
        <w:t>P. Lukšio g. 4, P. Lukšio g. 18</w:t>
      </w:r>
      <w:r w:rsidR="009C4E73" w:rsidRPr="00915A3B">
        <w:rPr>
          <w:rFonts w:ascii="Arial" w:hAnsi="Arial" w:cs="Arial"/>
          <w:sz w:val="22"/>
          <w:szCs w:val="22"/>
        </w:rPr>
        <w:t>,</w:t>
      </w:r>
      <w:r w:rsidR="00262115" w:rsidRPr="00915A3B">
        <w:rPr>
          <w:rFonts w:ascii="Arial" w:hAnsi="Arial" w:cs="Arial"/>
          <w:sz w:val="22"/>
          <w:szCs w:val="22"/>
        </w:rPr>
        <w:t xml:space="preserve"> Vilnius.</w:t>
      </w:r>
      <w:bookmarkEnd w:id="5"/>
    </w:p>
    <w:p w14:paraId="7389B192" w14:textId="77777777" w:rsidR="005418A7" w:rsidRPr="00915A3B" w:rsidRDefault="005418A7" w:rsidP="005418A7">
      <w:pPr>
        <w:pStyle w:val="Header"/>
        <w:tabs>
          <w:tab w:val="left" w:pos="4335"/>
        </w:tabs>
        <w:spacing w:before="120" w:after="120" w:line="271" w:lineRule="auto"/>
        <w:ind w:firstLine="567"/>
        <w:jc w:val="both"/>
        <w:rPr>
          <w:rFonts w:ascii="Arial" w:hAnsi="Arial" w:cs="Arial"/>
          <w:sz w:val="22"/>
          <w:szCs w:val="22"/>
        </w:rPr>
      </w:pPr>
      <w:r w:rsidRPr="00915A3B">
        <w:rPr>
          <w:rFonts w:ascii="Arial" w:hAnsi="Arial" w:cs="Arial"/>
          <w:sz w:val="22"/>
          <w:szCs w:val="22"/>
        </w:rPr>
        <w:t>Pareiškėjas privalo savo nuožiūra pasirinkti Lietuvos Respublikos įstatymų ir kitų teisės aktų nustatyta tvarka atestuotą projektavimo teisę turintį projektuotoją, kuris parengtų ir nustatyta tvarka suderintų statinio projektą su sąmata.</w:t>
      </w:r>
    </w:p>
    <w:p w14:paraId="514EC095" w14:textId="38EA67C4" w:rsidR="00CC43EC" w:rsidRPr="00915A3B" w:rsidRDefault="00CC43EC" w:rsidP="00253BB0">
      <w:pPr>
        <w:pStyle w:val="Header"/>
        <w:tabs>
          <w:tab w:val="left" w:pos="4335"/>
        </w:tabs>
        <w:spacing w:before="120" w:after="120" w:line="276" w:lineRule="auto"/>
        <w:ind w:firstLine="567"/>
        <w:jc w:val="both"/>
        <w:rPr>
          <w:rFonts w:ascii="Arial" w:hAnsi="Arial" w:cs="Arial"/>
          <w:sz w:val="22"/>
          <w:szCs w:val="22"/>
        </w:rPr>
      </w:pPr>
      <w:r w:rsidRPr="00915A3B">
        <w:rPr>
          <w:rFonts w:ascii="Arial" w:hAnsi="Arial" w:cs="Arial"/>
          <w:b/>
          <w:sz w:val="22"/>
          <w:szCs w:val="22"/>
        </w:rPr>
        <w:t>Galiojimo laikas:</w:t>
      </w:r>
      <w:r w:rsidRPr="00915A3B">
        <w:rPr>
          <w:rFonts w:ascii="Arial" w:hAnsi="Arial" w:cs="Arial"/>
          <w:sz w:val="22"/>
          <w:szCs w:val="22"/>
        </w:rPr>
        <w:t xml:space="preserve"> projektavimo sąlygos galioja 5 (penkis) metus nuo jų išdavimo dienos, jeigu statybą leidžiantis dokumentas negautas. Gavus statybą leidžiantį dokumentą perdavimo tinklo daliai, prijungimo sąlygos galioja iki statybos </w:t>
      </w:r>
      <w:bookmarkStart w:id="6" w:name="_Hlk95227907"/>
      <w:r w:rsidRPr="00915A3B">
        <w:rPr>
          <w:rFonts w:ascii="Arial" w:hAnsi="Arial" w:cs="Arial"/>
          <w:sz w:val="22"/>
          <w:szCs w:val="22"/>
        </w:rPr>
        <w:t>užbaigimo procedūrų užbaigimo dienos</w:t>
      </w:r>
      <w:bookmarkEnd w:id="6"/>
      <w:r w:rsidRPr="00915A3B">
        <w:rPr>
          <w:rFonts w:ascii="Arial" w:hAnsi="Arial" w:cs="Arial"/>
          <w:sz w:val="22"/>
          <w:szCs w:val="22"/>
        </w:rPr>
        <w:t>.</w:t>
      </w:r>
    </w:p>
    <w:p w14:paraId="6E797183" w14:textId="77777777" w:rsidR="00253BB0" w:rsidRPr="00915A3B" w:rsidRDefault="00253BB0" w:rsidP="00253BB0">
      <w:pPr>
        <w:pStyle w:val="Header"/>
        <w:tabs>
          <w:tab w:val="left" w:pos="4335"/>
        </w:tabs>
        <w:spacing w:before="120" w:after="120" w:line="271" w:lineRule="auto"/>
        <w:ind w:firstLine="567"/>
        <w:jc w:val="both"/>
        <w:rPr>
          <w:rFonts w:ascii="Arial" w:hAnsi="Arial" w:cs="Arial"/>
          <w:sz w:val="22"/>
          <w:szCs w:val="22"/>
        </w:rPr>
      </w:pPr>
      <w:r w:rsidRPr="00915A3B">
        <w:rPr>
          <w:rFonts w:ascii="Arial" w:hAnsi="Arial" w:cs="Arial"/>
          <w:sz w:val="22"/>
          <w:szCs w:val="22"/>
        </w:rPr>
        <w:t>LITGRID AB (toliau — PSO), esant būtinumui, turi teisę tikslinti išduotas projektavimo sąlygas, jei šioms projektavimo sąlygoms vykdyti nesuderintas techninis darbo projektas.</w:t>
      </w:r>
    </w:p>
    <w:p w14:paraId="35C409AC" w14:textId="77777777" w:rsidR="00F25927" w:rsidRPr="00915A3B" w:rsidRDefault="00F25927" w:rsidP="00253BB0">
      <w:pPr>
        <w:pStyle w:val="Header"/>
        <w:tabs>
          <w:tab w:val="left" w:pos="4335"/>
        </w:tabs>
        <w:spacing w:before="120" w:after="120" w:line="271" w:lineRule="auto"/>
        <w:ind w:firstLine="567"/>
        <w:jc w:val="both"/>
        <w:rPr>
          <w:rFonts w:ascii="Arial" w:hAnsi="Arial" w:cs="Arial"/>
          <w:sz w:val="22"/>
          <w:szCs w:val="22"/>
        </w:rPr>
      </w:pPr>
    </w:p>
    <w:sdt>
      <w:sdtPr>
        <w:rPr>
          <w:rFonts w:ascii="Arial" w:eastAsia="Arial Unicode MS" w:hAnsi="Arial" w:cs="Arial"/>
          <w:color w:val="auto"/>
          <w:kern w:val="1"/>
          <w:sz w:val="20"/>
          <w:szCs w:val="20"/>
          <w:lang w:eastAsia="hi-IN" w:bidi="hi-IN"/>
        </w:rPr>
        <w:id w:val="-361664443"/>
        <w:docPartObj>
          <w:docPartGallery w:val="Table of Contents"/>
          <w:docPartUnique/>
        </w:docPartObj>
      </w:sdtPr>
      <w:sdtEndPr>
        <w:rPr>
          <w:b/>
          <w:bCs/>
          <w:sz w:val="22"/>
          <w:szCs w:val="22"/>
        </w:rPr>
      </w:sdtEndPr>
      <w:sdtContent>
        <w:p w14:paraId="69841D0A" w14:textId="06632FB9" w:rsidR="00CC43EC" w:rsidRPr="00915A3B" w:rsidRDefault="009C4E73" w:rsidP="00CC43EC">
          <w:pPr>
            <w:pStyle w:val="TOCHeading"/>
            <w:jc w:val="center"/>
            <w:rPr>
              <w:rFonts w:ascii="Arial" w:hAnsi="Arial" w:cs="Arial"/>
              <w:sz w:val="20"/>
              <w:szCs w:val="20"/>
            </w:rPr>
          </w:pPr>
          <w:r w:rsidRPr="00915A3B">
            <w:rPr>
              <w:rFonts w:ascii="Arial" w:eastAsia="Arial Unicode MS" w:hAnsi="Arial" w:cs="Arial"/>
              <w:color w:val="auto"/>
              <w:kern w:val="1"/>
              <w:sz w:val="20"/>
              <w:szCs w:val="20"/>
              <w:lang w:eastAsia="hi-IN" w:bidi="hi-IN"/>
            </w:rPr>
            <w:t>TURINYS</w:t>
          </w:r>
        </w:p>
        <w:p w14:paraId="627E2326" w14:textId="78952EE3" w:rsidR="00915A3B" w:rsidRPr="00915A3B" w:rsidRDefault="00CC43EC">
          <w:pPr>
            <w:pStyle w:val="TOC3"/>
            <w:rPr>
              <w:rFonts w:ascii="Arial" w:eastAsiaTheme="minorEastAsia" w:hAnsi="Arial" w:cs="Arial"/>
              <w:noProof/>
              <w:kern w:val="2"/>
              <w:sz w:val="20"/>
              <w:szCs w:val="20"/>
              <w:lang w:eastAsia="lt-LT" w:bidi="ar-SA"/>
              <w14:ligatures w14:val="standardContextual"/>
            </w:rPr>
          </w:pPr>
          <w:r w:rsidRPr="00915A3B">
            <w:rPr>
              <w:rFonts w:ascii="Arial" w:hAnsi="Arial" w:cs="Arial"/>
              <w:sz w:val="16"/>
              <w:szCs w:val="16"/>
            </w:rPr>
            <w:fldChar w:fldCharType="begin"/>
          </w:r>
          <w:r w:rsidRPr="00915A3B">
            <w:rPr>
              <w:rFonts w:ascii="Arial" w:hAnsi="Arial" w:cs="Arial"/>
              <w:sz w:val="16"/>
              <w:szCs w:val="16"/>
            </w:rPr>
            <w:instrText xml:space="preserve"> TOC \o "1-3" \h \z \u </w:instrText>
          </w:r>
          <w:r w:rsidRPr="00915A3B">
            <w:rPr>
              <w:rFonts w:ascii="Arial" w:hAnsi="Arial" w:cs="Arial"/>
              <w:sz w:val="16"/>
              <w:szCs w:val="16"/>
            </w:rPr>
            <w:fldChar w:fldCharType="separate"/>
          </w:r>
          <w:hyperlink w:anchor="_Toc210029775" w:history="1">
            <w:r w:rsidR="00915A3B" w:rsidRPr="00915A3B">
              <w:rPr>
                <w:rStyle w:val="Hyperlink"/>
                <w:rFonts w:ascii="Arial" w:hAnsi="Arial" w:cs="Arial"/>
                <w:noProof/>
                <w:sz w:val="20"/>
                <w:szCs w:val="18"/>
              </w:rPr>
              <w:t>I</w:t>
            </w:r>
            <w:r w:rsidR="00915A3B" w:rsidRPr="00915A3B">
              <w:rPr>
                <w:rFonts w:ascii="Arial" w:eastAsiaTheme="minorEastAsia" w:hAnsi="Arial" w:cs="Arial"/>
                <w:noProof/>
                <w:kern w:val="2"/>
                <w:sz w:val="20"/>
                <w:szCs w:val="20"/>
                <w:lang w:eastAsia="lt-LT" w:bidi="ar-SA"/>
                <w14:ligatures w14:val="standardContextual"/>
              </w:rPr>
              <w:tab/>
            </w:r>
            <w:r w:rsidR="00915A3B" w:rsidRPr="00915A3B">
              <w:rPr>
                <w:rStyle w:val="Hyperlink"/>
                <w:rFonts w:ascii="Arial" w:hAnsi="Arial" w:cs="Arial"/>
                <w:noProof/>
                <w:sz w:val="20"/>
                <w:szCs w:val="18"/>
              </w:rPr>
              <w:t>DALIS. BENDRIEJI REIKALAVIMAI</w:t>
            </w:r>
            <w:r w:rsidR="00915A3B" w:rsidRPr="00915A3B">
              <w:rPr>
                <w:rFonts w:ascii="Arial" w:hAnsi="Arial" w:cs="Arial"/>
                <w:noProof/>
                <w:webHidden/>
                <w:sz w:val="20"/>
                <w:szCs w:val="18"/>
              </w:rPr>
              <w:tab/>
            </w:r>
            <w:r w:rsidR="00915A3B" w:rsidRPr="00915A3B">
              <w:rPr>
                <w:rFonts w:ascii="Arial" w:hAnsi="Arial" w:cs="Arial"/>
                <w:noProof/>
                <w:webHidden/>
                <w:sz w:val="20"/>
                <w:szCs w:val="18"/>
              </w:rPr>
              <w:fldChar w:fldCharType="begin"/>
            </w:r>
            <w:r w:rsidR="00915A3B" w:rsidRPr="00915A3B">
              <w:rPr>
                <w:rFonts w:ascii="Arial" w:hAnsi="Arial" w:cs="Arial"/>
                <w:noProof/>
                <w:webHidden/>
                <w:sz w:val="20"/>
                <w:szCs w:val="18"/>
              </w:rPr>
              <w:instrText xml:space="preserve"> PAGEREF _Toc210029775 \h </w:instrText>
            </w:r>
            <w:r w:rsidR="00915A3B" w:rsidRPr="00915A3B">
              <w:rPr>
                <w:rFonts w:ascii="Arial" w:hAnsi="Arial" w:cs="Arial"/>
                <w:noProof/>
                <w:webHidden/>
                <w:sz w:val="20"/>
                <w:szCs w:val="18"/>
              </w:rPr>
            </w:r>
            <w:r w:rsidR="00915A3B" w:rsidRPr="00915A3B">
              <w:rPr>
                <w:rFonts w:ascii="Arial" w:hAnsi="Arial" w:cs="Arial"/>
                <w:noProof/>
                <w:webHidden/>
                <w:sz w:val="20"/>
                <w:szCs w:val="18"/>
              </w:rPr>
              <w:fldChar w:fldCharType="separate"/>
            </w:r>
            <w:r w:rsidR="00915A3B" w:rsidRPr="00915A3B">
              <w:rPr>
                <w:rFonts w:ascii="Arial" w:hAnsi="Arial" w:cs="Arial"/>
                <w:noProof/>
                <w:webHidden/>
                <w:sz w:val="20"/>
                <w:szCs w:val="18"/>
              </w:rPr>
              <w:t>2</w:t>
            </w:r>
            <w:r w:rsidR="00915A3B" w:rsidRPr="00915A3B">
              <w:rPr>
                <w:rFonts w:ascii="Arial" w:hAnsi="Arial" w:cs="Arial"/>
                <w:noProof/>
                <w:webHidden/>
                <w:sz w:val="20"/>
                <w:szCs w:val="18"/>
              </w:rPr>
              <w:fldChar w:fldCharType="end"/>
            </w:r>
          </w:hyperlink>
        </w:p>
        <w:p w14:paraId="1C175F58" w14:textId="18D89936" w:rsidR="00915A3B" w:rsidRPr="00915A3B" w:rsidRDefault="00915A3B">
          <w:pPr>
            <w:pStyle w:val="TOC3"/>
            <w:rPr>
              <w:rFonts w:ascii="Arial" w:eastAsiaTheme="minorEastAsia" w:hAnsi="Arial" w:cs="Arial"/>
              <w:noProof/>
              <w:kern w:val="2"/>
              <w:sz w:val="20"/>
              <w:szCs w:val="20"/>
              <w:lang w:eastAsia="lt-LT" w:bidi="ar-SA"/>
              <w14:ligatures w14:val="standardContextual"/>
            </w:rPr>
          </w:pPr>
          <w:hyperlink w:anchor="_Toc210029776" w:history="1">
            <w:r w:rsidRPr="00915A3B">
              <w:rPr>
                <w:rStyle w:val="Hyperlink"/>
                <w:rFonts w:ascii="Arial" w:hAnsi="Arial" w:cs="Arial"/>
                <w:noProof/>
                <w:sz w:val="20"/>
                <w:szCs w:val="18"/>
              </w:rPr>
              <w:t>1</w:t>
            </w:r>
            <w:r w:rsidRPr="00915A3B">
              <w:rPr>
                <w:rFonts w:ascii="Arial" w:eastAsiaTheme="minorEastAsia" w:hAnsi="Arial" w:cs="Arial"/>
                <w:noProof/>
                <w:kern w:val="2"/>
                <w:sz w:val="20"/>
                <w:szCs w:val="20"/>
                <w:lang w:eastAsia="lt-LT" w:bidi="ar-SA"/>
                <w14:ligatures w14:val="standardContextual"/>
              </w:rPr>
              <w:tab/>
            </w:r>
            <w:r w:rsidRPr="00915A3B">
              <w:rPr>
                <w:rStyle w:val="Hyperlink"/>
                <w:rFonts w:ascii="Arial" w:hAnsi="Arial" w:cs="Arial"/>
                <w:noProof/>
                <w:sz w:val="20"/>
                <w:szCs w:val="18"/>
              </w:rPr>
              <w:t>skyrius. Pareiškėjo prievolės rekonstruojant PT, kai PT dalies statybos darbus organizuoja PSO</w:t>
            </w:r>
            <w:r w:rsidRPr="00915A3B">
              <w:rPr>
                <w:rFonts w:ascii="Arial" w:hAnsi="Arial" w:cs="Arial"/>
                <w:noProof/>
                <w:webHidden/>
                <w:sz w:val="20"/>
                <w:szCs w:val="18"/>
              </w:rPr>
              <w:tab/>
            </w:r>
            <w:r w:rsidRPr="00915A3B">
              <w:rPr>
                <w:rFonts w:ascii="Arial" w:hAnsi="Arial" w:cs="Arial"/>
                <w:noProof/>
                <w:webHidden/>
                <w:sz w:val="20"/>
                <w:szCs w:val="18"/>
              </w:rPr>
              <w:fldChar w:fldCharType="begin"/>
            </w:r>
            <w:r w:rsidRPr="00915A3B">
              <w:rPr>
                <w:rFonts w:ascii="Arial" w:hAnsi="Arial" w:cs="Arial"/>
                <w:noProof/>
                <w:webHidden/>
                <w:sz w:val="20"/>
                <w:szCs w:val="18"/>
              </w:rPr>
              <w:instrText xml:space="preserve"> PAGEREF _Toc210029776 \h </w:instrText>
            </w:r>
            <w:r w:rsidRPr="00915A3B">
              <w:rPr>
                <w:rFonts w:ascii="Arial" w:hAnsi="Arial" w:cs="Arial"/>
                <w:noProof/>
                <w:webHidden/>
                <w:sz w:val="20"/>
                <w:szCs w:val="18"/>
              </w:rPr>
            </w:r>
            <w:r w:rsidRPr="00915A3B">
              <w:rPr>
                <w:rFonts w:ascii="Arial" w:hAnsi="Arial" w:cs="Arial"/>
                <w:noProof/>
                <w:webHidden/>
                <w:sz w:val="20"/>
                <w:szCs w:val="18"/>
              </w:rPr>
              <w:fldChar w:fldCharType="separate"/>
            </w:r>
            <w:r w:rsidRPr="00915A3B">
              <w:rPr>
                <w:rFonts w:ascii="Arial" w:hAnsi="Arial" w:cs="Arial"/>
                <w:noProof/>
                <w:webHidden/>
                <w:sz w:val="20"/>
                <w:szCs w:val="18"/>
              </w:rPr>
              <w:t>2</w:t>
            </w:r>
            <w:r w:rsidRPr="00915A3B">
              <w:rPr>
                <w:rFonts w:ascii="Arial" w:hAnsi="Arial" w:cs="Arial"/>
                <w:noProof/>
                <w:webHidden/>
                <w:sz w:val="20"/>
                <w:szCs w:val="18"/>
              </w:rPr>
              <w:fldChar w:fldCharType="end"/>
            </w:r>
          </w:hyperlink>
        </w:p>
        <w:p w14:paraId="47B17415" w14:textId="1C464D8E" w:rsidR="00915A3B" w:rsidRPr="00915A3B" w:rsidRDefault="00915A3B">
          <w:pPr>
            <w:pStyle w:val="TOC3"/>
            <w:rPr>
              <w:rFonts w:ascii="Arial" w:eastAsiaTheme="minorEastAsia" w:hAnsi="Arial" w:cs="Arial"/>
              <w:noProof/>
              <w:kern w:val="2"/>
              <w:sz w:val="20"/>
              <w:szCs w:val="20"/>
              <w:lang w:eastAsia="lt-LT" w:bidi="ar-SA"/>
              <w14:ligatures w14:val="standardContextual"/>
            </w:rPr>
          </w:pPr>
          <w:hyperlink w:anchor="_Toc210029777" w:history="1">
            <w:r w:rsidRPr="00915A3B">
              <w:rPr>
                <w:rStyle w:val="Hyperlink"/>
                <w:rFonts w:ascii="Arial" w:hAnsi="Arial" w:cs="Arial"/>
                <w:noProof/>
                <w:sz w:val="20"/>
                <w:szCs w:val="18"/>
              </w:rPr>
              <w:t>2</w:t>
            </w:r>
            <w:r w:rsidRPr="00915A3B">
              <w:rPr>
                <w:rFonts w:ascii="Arial" w:eastAsiaTheme="minorEastAsia" w:hAnsi="Arial" w:cs="Arial"/>
                <w:noProof/>
                <w:kern w:val="2"/>
                <w:sz w:val="20"/>
                <w:szCs w:val="20"/>
                <w:lang w:eastAsia="lt-LT" w:bidi="ar-SA"/>
                <w14:ligatures w14:val="standardContextual"/>
              </w:rPr>
              <w:tab/>
            </w:r>
            <w:r w:rsidRPr="00915A3B">
              <w:rPr>
                <w:rStyle w:val="Hyperlink"/>
                <w:rFonts w:ascii="Arial" w:hAnsi="Arial" w:cs="Arial"/>
                <w:noProof/>
                <w:sz w:val="20"/>
                <w:szCs w:val="18"/>
              </w:rPr>
              <w:t>skyrius. Pareiškėjo prievolės rekonstruojant PT, kai PT dalies statybos darbus organizuoja Pareiškėjas</w:t>
            </w:r>
            <w:r w:rsidRPr="00915A3B">
              <w:rPr>
                <w:rFonts w:ascii="Arial" w:hAnsi="Arial" w:cs="Arial"/>
                <w:noProof/>
                <w:webHidden/>
                <w:sz w:val="20"/>
                <w:szCs w:val="18"/>
              </w:rPr>
              <w:tab/>
            </w:r>
            <w:r w:rsidRPr="00915A3B">
              <w:rPr>
                <w:rFonts w:ascii="Arial" w:hAnsi="Arial" w:cs="Arial"/>
                <w:noProof/>
                <w:webHidden/>
                <w:sz w:val="20"/>
                <w:szCs w:val="18"/>
              </w:rPr>
              <w:fldChar w:fldCharType="begin"/>
            </w:r>
            <w:r w:rsidRPr="00915A3B">
              <w:rPr>
                <w:rFonts w:ascii="Arial" w:hAnsi="Arial" w:cs="Arial"/>
                <w:noProof/>
                <w:webHidden/>
                <w:sz w:val="20"/>
                <w:szCs w:val="18"/>
              </w:rPr>
              <w:instrText xml:space="preserve"> PAGEREF _Toc210029777 \h </w:instrText>
            </w:r>
            <w:r w:rsidRPr="00915A3B">
              <w:rPr>
                <w:rFonts w:ascii="Arial" w:hAnsi="Arial" w:cs="Arial"/>
                <w:noProof/>
                <w:webHidden/>
                <w:sz w:val="20"/>
                <w:szCs w:val="18"/>
              </w:rPr>
            </w:r>
            <w:r w:rsidRPr="00915A3B">
              <w:rPr>
                <w:rFonts w:ascii="Arial" w:hAnsi="Arial" w:cs="Arial"/>
                <w:noProof/>
                <w:webHidden/>
                <w:sz w:val="20"/>
                <w:szCs w:val="18"/>
              </w:rPr>
              <w:fldChar w:fldCharType="separate"/>
            </w:r>
            <w:r w:rsidRPr="00915A3B">
              <w:rPr>
                <w:rFonts w:ascii="Arial" w:hAnsi="Arial" w:cs="Arial"/>
                <w:noProof/>
                <w:webHidden/>
                <w:sz w:val="20"/>
                <w:szCs w:val="18"/>
              </w:rPr>
              <w:t>4</w:t>
            </w:r>
            <w:r w:rsidRPr="00915A3B">
              <w:rPr>
                <w:rFonts w:ascii="Arial" w:hAnsi="Arial" w:cs="Arial"/>
                <w:noProof/>
                <w:webHidden/>
                <w:sz w:val="20"/>
                <w:szCs w:val="18"/>
              </w:rPr>
              <w:fldChar w:fldCharType="end"/>
            </w:r>
          </w:hyperlink>
        </w:p>
        <w:p w14:paraId="7DBF1D8C" w14:textId="0EE5B94A" w:rsidR="00915A3B" w:rsidRPr="00915A3B" w:rsidRDefault="00915A3B">
          <w:pPr>
            <w:pStyle w:val="TOC3"/>
            <w:rPr>
              <w:rFonts w:ascii="Arial" w:eastAsiaTheme="minorEastAsia" w:hAnsi="Arial" w:cs="Arial"/>
              <w:noProof/>
              <w:kern w:val="2"/>
              <w:sz w:val="20"/>
              <w:szCs w:val="20"/>
              <w:lang w:eastAsia="lt-LT" w:bidi="ar-SA"/>
              <w14:ligatures w14:val="standardContextual"/>
            </w:rPr>
          </w:pPr>
          <w:hyperlink w:anchor="_Toc210029778" w:history="1">
            <w:r w:rsidRPr="00915A3B">
              <w:rPr>
                <w:rStyle w:val="Hyperlink"/>
                <w:rFonts w:ascii="Arial" w:hAnsi="Arial" w:cs="Arial"/>
                <w:noProof/>
                <w:sz w:val="20"/>
                <w:szCs w:val="18"/>
              </w:rPr>
              <w:t>3</w:t>
            </w:r>
            <w:r w:rsidRPr="00915A3B">
              <w:rPr>
                <w:rFonts w:ascii="Arial" w:eastAsiaTheme="minorEastAsia" w:hAnsi="Arial" w:cs="Arial"/>
                <w:noProof/>
                <w:kern w:val="2"/>
                <w:sz w:val="20"/>
                <w:szCs w:val="20"/>
                <w:lang w:eastAsia="lt-LT" w:bidi="ar-SA"/>
                <w14:ligatures w14:val="standardContextual"/>
              </w:rPr>
              <w:tab/>
            </w:r>
            <w:r w:rsidRPr="00915A3B">
              <w:rPr>
                <w:rStyle w:val="Hyperlink"/>
                <w:rFonts w:ascii="Arial" w:hAnsi="Arial" w:cs="Arial"/>
                <w:noProof/>
                <w:sz w:val="20"/>
                <w:szCs w:val="18"/>
              </w:rPr>
              <w:t>skyrius. Reikalavimai planuojamai teritorijai</w:t>
            </w:r>
            <w:r w:rsidRPr="00915A3B">
              <w:rPr>
                <w:rFonts w:ascii="Arial" w:hAnsi="Arial" w:cs="Arial"/>
                <w:noProof/>
                <w:webHidden/>
                <w:sz w:val="20"/>
                <w:szCs w:val="18"/>
              </w:rPr>
              <w:tab/>
            </w:r>
            <w:r w:rsidRPr="00915A3B">
              <w:rPr>
                <w:rFonts w:ascii="Arial" w:hAnsi="Arial" w:cs="Arial"/>
                <w:noProof/>
                <w:webHidden/>
                <w:sz w:val="20"/>
                <w:szCs w:val="18"/>
              </w:rPr>
              <w:fldChar w:fldCharType="begin"/>
            </w:r>
            <w:r w:rsidRPr="00915A3B">
              <w:rPr>
                <w:rFonts w:ascii="Arial" w:hAnsi="Arial" w:cs="Arial"/>
                <w:noProof/>
                <w:webHidden/>
                <w:sz w:val="20"/>
                <w:szCs w:val="18"/>
              </w:rPr>
              <w:instrText xml:space="preserve"> PAGEREF _Toc210029778 \h </w:instrText>
            </w:r>
            <w:r w:rsidRPr="00915A3B">
              <w:rPr>
                <w:rFonts w:ascii="Arial" w:hAnsi="Arial" w:cs="Arial"/>
                <w:noProof/>
                <w:webHidden/>
                <w:sz w:val="20"/>
                <w:szCs w:val="18"/>
              </w:rPr>
            </w:r>
            <w:r w:rsidRPr="00915A3B">
              <w:rPr>
                <w:rFonts w:ascii="Arial" w:hAnsi="Arial" w:cs="Arial"/>
                <w:noProof/>
                <w:webHidden/>
                <w:sz w:val="20"/>
                <w:szCs w:val="18"/>
              </w:rPr>
              <w:fldChar w:fldCharType="separate"/>
            </w:r>
            <w:r w:rsidRPr="00915A3B">
              <w:rPr>
                <w:rFonts w:ascii="Arial" w:hAnsi="Arial" w:cs="Arial"/>
                <w:noProof/>
                <w:webHidden/>
                <w:sz w:val="20"/>
                <w:szCs w:val="18"/>
              </w:rPr>
              <w:t>6</w:t>
            </w:r>
            <w:r w:rsidRPr="00915A3B">
              <w:rPr>
                <w:rFonts w:ascii="Arial" w:hAnsi="Arial" w:cs="Arial"/>
                <w:noProof/>
                <w:webHidden/>
                <w:sz w:val="20"/>
                <w:szCs w:val="18"/>
              </w:rPr>
              <w:fldChar w:fldCharType="end"/>
            </w:r>
          </w:hyperlink>
        </w:p>
        <w:p w14:paraId="27DD6E7C" w14:textId="4E9CD35C" w:rsidR="00915A3B" w:rsidRPr="00915A3B" w:rsidRDefault="00915A3B">
          <w:pPr>
            <w:pStyle w:val="TOC3"/>
            <w:rPr>
              <w:rFonts w:ascii="Arial" w:eastAsiaTheme="minorEastAsia" w:hAnsi="Arial" w:cs="Arial"/>
              <w:noProof/>
              <w:kern w:val="2"/>
              <w:sz w:val="20"/>
              <w:szCs w:val="20"/>
              <w:lang w:eastAsia="lt-LT" w:bidi="ar-SA"/>
              <w14:ligatures w14:val="standardContextual"/>
            </w:rPr>
          </w:pPr>
          <w:hyperlink w:anchor="_Toc210029779" w:history="1">
            <w:r w:rsidRPr="00915A3B">
              <w:rPr>
                <w:rStyle w:val="Hyperlink"/>
                <w:rFonts w:ascii="Arial" w:hAnsi="Arial" w:cs="Arial"/>
                <w:noProof/>
                <w:sz w:val="20"/>
                <w:szCs w:val="18"/>
              </w:rPr>
              <w:t>4</w:t>
            </w:r>
            <w:r w:rsidRPr="00915A3B">
              <w:rPr>
                <w:rFonts w:ascii="Arial" w:eastAsiaTheme="minorEastAsia" w:hAnsi="Arial" w:cs="Arial"/>
                <w:noProof/>
                <w:kern w:val="2"/>
                <w:sz w:val="20"/>
                <w:szCs w:val="20"/>
                <w:lang w:eastAsia="lt-LT" w:bidi="ar-SA"/>
                <w14:ligatures w14:val="standardContextual"/>
              </w:rPr>
              <w:tab/>
            </w:r>
            <w:r w:rsidRPr="00915A3B">
              <w:rPr>
                <w:rStyle w:val="Hyperlink"/>
                <w:rFonts w:ascii="Arial" w:hAnsi="Arial" w:cs="Arial"/>
                <w:noProof/>
                <w:sz w:val="20"/>
                <w:szCs w:val="18"/>
              </w:rPr>
              <w:t>skyrius. Reikalavimai, susiję su projekto įgyvendinimui būtinų atjungimų planavimu</w:t>
            </w:r>
            <w:r w:rsidRPr="00915A3B">
              <w:rPr>
                <w:rFonts w:ascii="Arial" w:hAnsi="Arial" w:cs="Arial"/>
                <w:noProof/>
                <w:webHidden/>
                <w:sz w:val="20"/>
                <w:szCs w:val="18"/>
              </w:rPr>
              <w:tab/>
            </w:r>
            <w:r w:rsidRPr="00915A3B">
              <w:rPr>
                <w:rFonts w:ascii="Arial" w:hAnsi="Arial" w:cs="Arial"/>
                <w:noProof/>
                <w:webHidden/>
                <w:sz w:val="20"/>
                <w:szCs w:val="18"/>
              </w:rPr>
              <w:fldChar w:fldCharType="begin"/>
            </w:r>
            <w:r w:rsidRPr="00915A3B">
              <w:rPr>
                <w:rFonts w:ascii="Arial" w:hAnsi="Arial" w:cs="Arial"/>
                <w:noProof/>
                <w:webHidden/>
                <w:sz w:val="20"/>
                <w:szCs w:val="18"/>
              </w:rPr>
              <w:instrText xml:space="preserve"> PAGEREF _Toc210029779 \h </w:instrText>
            </w:r>
            <w:r w:rsidRPr="00915A3B">
              <w:rPr>
                <w:rFonts w:ascii="Arial" w:hAnsi="Arial" w:cs="Arial"/>
                <w:noProof/>
                <w:webHidden/>
                <w:sz w:val="20"/>
                <w:szCs w:val="18"/>
              </w:rPr>
            </w:r>
            <w:r w:rsidRPr="00915A3B">
              <w:rPr>
                <w:rFonts w:ascii="Arial" w:hAnsi="Arial" w:cs="Arial"/>
                <w:noProof/>
                <w:webHidden/>
                <w:sz w:val="20"/>
                <w:szCs w:val="18"/>
              </w:rPr>
              <w:fldChar w:fldCharType="separate"/>
            </w:r>
            <w:r w:rsidRPr="00915A3B">
              <w:rPr>
                <w:rFonts w:ascii="Arial" w:hAnsi="Arial" w:cs="Arial"/>
                <w:noProof/>
                <w:webHidden/>
                <w:sz w:val="20"/>
                <w:szCs w:val="18"/>
              </w:rPr>
              <w:t>7</w:t>
            </w:r>
            <w:r w:rsidRPr="00915A3B">
              <w:rPr>
                <w:rFonts w:ascii="Arial" w:hAnsi="Arial" w:cs="Arial"/>
                <w:noProof/>
                <w:webHidden/>
                <w:sz w:val="20"/>
                <w:szCs w:val="18"/>
              </w:rPr>
              <w:fldChar w:fldCharType="end"/>
            </w:r>
          </w:hyperlink>
        </w:p>
        <w:p w14:paraId="74E450CD" w14:textId="5649193A" w:rsidR="00915A3B" w:rsidRPr="00915A3B" w:rsidRDefault="00915A3B">
          <w:pPr>
            <w:pStyle w:val="TOC3"/>
            <w:rPr>
              <w:rFonts w:ascii="Arial" w:eastAsiaTheme="minorEastAsia" w:hAnsi="Arial" w:cs="Arial"/>
              <w:noProof/>
              <w:kern w:val="2"/>
              <w:sz w:val="20"/>
              <w:szCs w:val="20"/>
              <w:lang w:eastAsia="lt-LT" w:bidi="ar-SA"/>
              <w14:ligatures w14:val="standardContextual"/>
            </w:rPr>
          </w:pPr>
          <w:hyperlink w:anchor="_Toc210029780" w:history="1">
            <w:r w:rsidRPr="00915A3B">
              <w:rPr>
                <w:rStyle w:val="Hyperlink"/>
                <w:rFonts w:ascii="Arial" w:hAnsi="Arial" w:cs="Arial"/>
                <w:noProof/>
                <w:sz w:val="20"/>
                <w:szCs w:val="18"/>
              </w:rPr>
              <w:t>II</w:t>
            </w:r>
            <w:r w:rsidRPr="00915A3B">
              <w:rPr>
                <w:rFonts w:ascii="Arial" w:eastAsiaTheme="minorEastAsia" w:hAnsi="Arial" w:cs="Arial"/>
                <w:noProof/>
                <w:kern w:val="2"/>
                <w:sz w:val="20"/>
                <w:szCs w:val="20"/>
                <w:lang w:eastAsia="lt-LT" w:bidi="ar-SA"/>
                <w14:ligatures w14:val="standardContextual"/>
              </w:rPr>
              <w:tab/>
            </w:r>
            <w:r w:rsidRPr="00915A3B">
              <w:rPr>
                <w:rStyle w:val="Hyperlink"/>
                <w:rFonts w:ascii="Arial" w:hAnsi="Arial" w:cs="Arial"/>
                <w:noProof/>
                <w:sz w:val="20"/>
                <w:szCs w:val="18"/>
              </w:rPr>
              <w:t>DALIS. TECHNINIAI REIKALAVIMAI ELEKTROS PERDAVIMO TINKLO DALIAI</w:t>
            </w:r>
            <w:r w:rsidRPr="00915A3B">
              <w:rPr>
                <w:rFonts w:ascii="Arial" w:hAnsi="Arial" w:cs="Arial"/>
                <w:noProof/>
                <w:webHidden/>
                <w:sz w:val="20"/>
                <w:szCs w:val="18"/>
              </w:rPr>
              <w:tab/>
            </w:r>
            <w:r w:rsidRPr="00915A3B">
              <w:rPr>
                <w:rFonts w:ascii="Arial" w:hAnsi="Arial" w:cs="Arial"/>
                <w:noProof/>
                <w:webHidden/>
                <w:sz w:val="20"/>
                <w:szCs w:val="18"/>
              </w:rPr>
              <w:fldChar w:fldCharType="begin"/>
            </w:r>
            <w:r w:rsidRPr="00915A3B">
              <w:rPr>
                <w:rFonts w:ascii="Arial" w:hAnsi="Arial" w:cs="Arial"/>
                <w:noProof/>
                <w:webHidden/>
                <w:sz w:val="20"/>
                <w:szCs w:val="18"/>
              </w:rPr>
              <w:instrText xml:space="preserve"> PAGEREF _Toc210029780 \h </w:instrText>
            </w:r>
            <w:r w:rsidRPr="00915A3B">
              <w:rPr>
                <w:rFonts w:ascii="Arial" w:hAnsi="Arial" w:cs="Arial"/>
                <w:noProof/>
                <w:webHidden/>
                <w:sz w:val="20"/>
                <w:szCs w:val="18"/>
              </w:rPr>
            </w:r>
            <w:r w:rsidRPr="00915A3B">
              <w:rPr>
                <w:rFonts w:ascii="Arial" w:hAnsi="Arial" w:cs="Arial"/>
                <w:noProof/>
                <w:webHidden/>
                <w:sz w:val="20"/>
                <w:szCs w:val="18"/>
              </w:rPr>
              <w:fldChar w:fldCharType="separate"/>
            </w:r>
            <w:r w:rsidRPr="00915A3B">
              <w:rPr>
                <w:rFonts w:ascii="Arial" w:hAnsi="Arial" w:cs="Arial"/>
                <w:noProof/>
                <w:webHidden/>
                <w:sz w:val="20"/>
                <w:szCs w:val="18"/>
              </w:rPr>
              <w:t>8</w:t>
            </w:r>
            <w:r w:rsidRPr="00915A3B">
              <w:rPr>
                <w:rFonts w:ascii="Arial" w:hAnsi="Arial" w:cs="Arial"/>
                <w:noProof/>
                <w:webHidden/>
                <w:sz w:val="20"/>
                <w:szCs w:val="18"/>
              </w:rPr>
              <w:fldChar w:fldCharType="end"/>
            </w:r>
          </w:hyperlink>
        </w:p>
        <w:p w14:paraId="75FCCCCB" w14:textId="026F7E49" w:rsidR="00915A3B" w:rsidRPr="00915A3B" w:rsidRDefault="00915A3B">
          <w:pPr>
            <w:pStyle w:val="TOC3"/>
            <w:rPr>
              <w:rFonts w:ascii="Arial" w:eastAsiaTheme="minorEastAsia" w:hAnsi="Arial" w:cs="Arial"/>
              <w:noProof/>
              <w:kern w:val="2"/>
              <w:sz w:val="20"/>
              <w:szCs w:val="20"/>
              <w:lang w:eastAsia="lt-LT" w:bidi="ar-SA"/>
              <w14:ligatures w14:val="standardContextual"/>
            </w:rPr>
          </w:pPr>
          <w:hyperlink w:anchor="_Toc210029781" w:history="1">
            <w:r w:rsidRPr="00915A3B">
              <w:rPr>
                <w:rStyle w:val="Hyperlink"/>
                <w:rFonts w:ascii="Arial" w:hAnsi="Arial" w:cs="Arial"/>
                <w:noProof/>
                <w:sz w:val="20"/>
                <w:szCs w:val="18"/>
              </w:rPr>
              <w:t>5</w:t>
            </w:r>
            <w:r w:rsidRPr="00915A3B">
              <w:rPr>
                <w:rFonts w:ascii="Arial" w:eastAsiaTheme="minorEastAsia" w:hAnsi="Arial" w:cs="Arial"/>
                <w:noProof/>
                <w:kern w:val="2"/>
                <w:sz w:val="20"/>
                <w:szCs w:val="20"/>
                <w:lang w:eastAsia="lt-LT" w:bidi="ar-SA"/>
                <w14:ligatures w14:val="standardContextual"/>
              </w:rPr>
              <w:tab/>
            </w:r>
            <w:r w:rsidRPr="00915A3B">
              <w:rPr>
                <w:rStyle w:val="Hyperlink"/>
                <w:rFonts w:ascii="Arial" w:hAnsi="Arial" w:cs="Arial"/>
                <w:noProof/>
                <w:sz w:val="20"/>
                <w:szCs w:val="18"/>
              </w:rPr>
              <w:t>skyrius. Bendrieji reikalavimai</w:t>
            </w:r>
            <w:r w:rsidRPr="00915A3B">
              <w:rPr>
                <w:rFonts w:ascii="Arial" w:hAnsi="Arial" w:cs="Arial"/>
                <w:noProof/>
                <w:webHidden/>
                <w:sz w:val="20"/>
                <w:szCs w:val="18"/>
              </w:rPr>
              <w:tab/>
            </w:r>
            <w:r w:rsidRPr="00915A3B">
              <w:rPr>
                <w:rFonts w:ascii="Arial" w:hAnsi="Arial" w:cs="Arial"/>
                <w:noProof/>
                <w:webHidden/>
                <w:sz w:val="20"/>
                <w:szCs w:val="18"/>
              </w:rPr>
              <w:fldChar w:fldCharType="begin"/>
            </w:r>
            <w:r w:rsidRPr="00915A3B">
              <w:rPr>
                <w:rFonts w:ascii="Arial" w:hAnsi="Arial" w:cs="Arial"/>
                <w:noProof/>
                <w:webHidden/>
                <w:sz w:val="20"/>
                <w:szCs w:val="18"/>
              </w:rPr>
              <w:instrText xml:space="preserve"> PAGEREF _Toc210029781 \h </w:instrText>
            </w:r>
            <w:r w:rsidRPr="00915A3B">
              <w:rPr>
                <w:rFonts w:ascii="Arial" w:hAnsi="Arial" w:cs="Arial"/>
                <w:noProof/>
                <w:webHidden/>
                <w:sz w:val="20"/>
                <w:szCs w:val="18"/>
              </w:rPr>
            </w:r>
            <w:r w:rsidRPr="00915A3B">
              <w:rPr>
                <w:rFonts w:ascii="Arial" w:hAnsi="Arial" w:cs="Arial"/>
                <w:noProof/>
                <w:webHidden/>
                <w:sz w:val="20"/>
                <w:szCs w:val="18"/>
              </w:rPr>
              <w:fldChar w:fldCharType="separate"/>
            </w:r>
            <w:r w:rsidRPr="00915A3B">
              <w:rPr>
                <w:rFonts w:ascii="Arial" w:hAnsi="Arial" w:cs="Arial"/>
                <w:noProof/>
                <w:webHidden/>
                <w:sz w:val="20"/>
                <w:szCs w:val="18"/>
              </w:rPr>
              <w:t>8</w:t>
            </w:r>
            <w:r w:rsidRPr="00915A3B">
              <w:rPr>
                <w:rFonts w:ascii="Arial" w:hAnsi="Arial" w:cs="Arial"/>
                <w:noProof/>
                <w:webHidden/>
                <w:sz w:val="20"/>
                <w:szCs w:val="18"/>
              </w:rPr>
              <w:fldChar w:fldCharType="end"/>
            </w:r>
          </w:hyperlink>
        </w:p>
        <w:p w14:paraId="7E497F8E" w14:textId="3148E4C7" w:rsidR="00915A3B" w:rsidRPr="00915A3B" w:rsidRDefault="00915A3B">
          <w:pPr>
            <w:pStyle w:val="TOC3"/>
            <w:rPr>
              <w:rFonts w:ascii="Arial" w:eastAsiaTheme="minorEastAsia" w:hAnsi="Arial" w:cs="Arial"/>
              <w:noProof/>
              <w:kern w:val="2"/>
              <w:sz w:val="20"/>
              <w:szCs w:val="20"/>
              <w:lang w:eastAsia="lt-LT" w:bidi="ar-SA"/>
              <w14:ligatures w14:val="standardContextual"/>
            </w:rPr>
          </w:pPr>
          <w:hyperlink w:anchor="_Toc210029782" w:history="1">
            <w:r w:rsidRPr="00915A3B">
              <w:rPr>
                <w:rStyle w:val="Hyperlink"/>
                <w:rFonts w:ascii="Arial" w:hAnsi="Arial" w:cs="Arial"/>
                <w:noProof/>
                <w:sz w:val="20"/>
                <w:szCs w:val="18"/>
              </w:rPr>
              <w:t>6</w:t>
            </w:r>
            <w:r w:rsidRPr="00915A3B">
              <w:rPr>
                <w:rFonts w:ascii="Arial" w:eastAsiaTheme="minorEastAsia" w:hAnsi="Arial" w:cs="Arial"/>
                <w:noProof/>
                <w:kern w:val="2"/>
                <w:sz w:val="20"/>
                <w:szCs w:val="20"/>
                <w:lang w:eastAsia="lt-LT" w:bidi="ar-SA"/>
                <w14:ligatures w14:val="standardContextual"/>
              </w:rPr>
              <w:tab/>
            </w:r>
            <w:r w:rsidRPr="00915A3B">
              <w:rPr>
                <w:rStyle w:val="Hyperlink"/>
                <w:rFonts w:ascii="Arial" w:hAnsi="Arial" w:cs="Arial"/>
                <w:noProof/>
                <w:sz w:val="20"/>
                <w:szCs w:val="18"/>
              </w:rPr>
              <w:t>skyrius. Reikalavimai projekto vykdymo eiliškumui ir etapams</w:t>
            </w:r>
            <w:r w:rsidRPr="00915A3B">
              <w:rPr>
                <w:rFonts w:ascii="Arial" w:hAnsi="Arial" w:cs="Arial"/>
                <w:noProof/>
                <w:webHidden/>
                <w:sz w:val="20"/>
                <w:szCs w:val="18"/>
              </w:rPr>
              <w:tab/>
            </w:r>
            <w:r w:rsidRPr="00915A3B">
              <w:rPr>
                <w:rFonts w:ascii="Arial" w:hAnsi="Arial" w:cs="Arial"/>
                <w:noProof/>
                <w:webHidden/>
                <w:sz w:val="20"/>
                <w:szCs w:val="18"/>
              </w:rPr>
              <w:fldChar w:fldCharType="begin"/>
            </w:r>
            <w:r w:rsidRPr="00915A3B">
              <w:rPr>
                <w:rFonts w:ascii="Arial" w:hAnsi="Arial" w:cs="Arial"/>
                <w:noProof/>
                <w:webHidden/>
                <w:sz w:val="20"/>
                <w:szCs w:val="18"/>
              </w:rPr>
              <w:instrText xml:space="preserve"> PAGEREF _Toc210029782 \h </w:instrText>
            </w:r>
            <w:r w:rsidRPr="00915A3B">
              <w:rPr>
                <w:rFonts w:ascii="Arial" w:hAnsi="Arial" w:cs="Arial"/>
                <w:noProof/>
                <w:webHidden/>
                <w:sz w:val="20"/>
                <w:szCs w:val="18"/>
              </w:rPr>
            </w:r>
            <w:r w:rsidRPr="00915A3B">
              <w:rPr>
                <w:rFonts w:ascii="Arial" w:hAnsi="Arial" w:cs="Arial"/>
                <w:noProof/>
                <w:webHidden/>
                <w:sz w:val="20"/>
                <w:szCs w:val="18"/>
              </w:rPr>
              <w:fldChar w:fldCharType="separate"/>
            </w:r>
            <w:r w:rsidRPr="00915A3B">
              <w:rPr>
                <w:rFonts w:ascii="Arial" w:hAnsi="Arial" w:cs="Arial"/>
                <w:noProof/>
                <w:webHidden/>
                <w:sz w:val="20"/>
                <w:szCs w:val="18"/>
              </w:rPr>
              <w:t>8</w:t>
            </w:r>
            <w:r w:rsidRPr="00915A3B">
              <w:rPr>
                <w:rFonts w:ascii="Arial" w:hAnsi="Arial" w:cs="Arial"/>
                <w:noProof/>
                <w:webHidden/>
                <w:sz w:val="20"/>
                <w:szCs w:val="18"/>
              </w:rPr>
              <w:fldChar w:fldCharType="end"/>
            </w:r>
          </w:hyperlink>
        </w:p>
        <w:p w14:paraId="64AF5582" w14:textId="6AC64F49" w:rsidR="00915A3B" w:rsidRPr="00915A3B" w:rsidRDefault="00915A3B">
          <w:pPr>
            <w:pStyle w:val="TOC3"/>
            <w:rPr>
              <w:rFonts w:ascii="Arial" w:eastAsiaTheme="minorEastAsia" w:hAnsi="Arial" w:cs="Arial"/>
              <w:noProof/>
              <w:kern w:val="2"/>
              <w:sz w:val="20"/>
              <w:szCs w:val="20"/>
              <w:lang w:eastAsia="lt-LT" w:bidi="ar-SA"/>
              <w14:ligatures w14:val="standardContextual"/>
            </w:rPr>
          </w:pPr>
          <w:hyperlink w:anchor="_Toc210029783" w:history="1">
            <w:r w:rsidRPr="00915A3B">
              <w:rPr>
                <w:rStyle w:val="Hyperlink"/>
                <w:rFonts w:ascii="Arial" w:hAnsi="Arial" w:cs="Arial"/>
                <w:noProof/>
                <w:sz w:val="20"/>
                <w:szCs w:val="18"/>
              </w:rPr>
              <w:t>7</w:t>
            </w:r>
            <w:r w:rsidRPr="00915A3B">
              <w:rPr>
                <w:rFonts w:ascii="Arial" w:eastAsiaTheme="minorEastAsia" w:hAnsi="Arial" w:cs="Arial"/>
                <w:noProof/>
                <w:kern w:val="2"/>
                <w:sz w:val="20"/>
                <w:szCs w:val="20"/>
                <w:lang w:eastAsia="lt-LT" w:bidi="ar-SA"/>
                <w14:ligatures w14:val="standardContextual"/>
              </w:rPr>
              <w:tab/>
            </w:r>
            <w:r w:rsidRPr="00915A3B">
              <w:rPr>
                <w:rStyle w:val="Hyperlink"/>
                <w:rFonts w:ascii="Arial" w:hAnsi="Arial" w:cs="Arial"/>
                <w:noProof/>
                <w:sz w:val="20"/>
                <w:szCs w:val="18"/>
              </w:rPr>
              <w:t>skyrius. Reikalavimai telekomunikacijoms</w:t>
            </w:r>
            <w:r w:rsidRPr="00915A3B">
              <w:rPr>
                <w:rFonts w:ascii="Arial" w:hAnsi="Arial" w:cs="Arial"/>
                <w:noProof/>
                <w:webHidden/>
                <w:sz w:val="20"/>
                <w:szCs w:val="18"/>
              </w:rPr>
              <w:tab/>
            </w:r>
            <w:r w:rsidRPr="00915A3B">
              <w:rPr>
                <w:rFonts w:ascii="Arial" w:hAnsi="Arial" w:cs="Arial"/>
                <w:noProof/>
                <w:webHidden/>
                <w:sz w:val="20"/>
                <w:szCs w:val="18"/>
              </w:rPr>
              <w:fldChar w:fldCharType="begin"/>
            </w:r>
            <w:r w:rsidRPr="00915A3B">
              <w:rPr>
                <w:rFonts w:ascii="Arial" w:hAnsi="Arial" w:cs="Arial"/>
                <w:noProof/>
                <w:webHidden/>
                <w:sz w:val="20"/>
                <w:szCs w:val="18"/>
              </w:rPr>
              <w:instrText xml:space="preserve"> PAGEREF _Toc210029783 \h </w:instrText>
            </w:r>
            <w:r w:rsidRPr="00915A3B">
              <w:rPr>
                <w:rFonts w:ascii="Arial" w:hAnsi="Arial" w:cs="Arial"/>
                <w:noProof/>
                <w:webHidden/>
                <w:sz w:val="20"/>
                <w:szCs w:val="18"/>
              </w:rPr>
            </w:r>
            <w:r w:rsidRPr="00915A3B">
              <w:rPr>
                <w:rFonts w:ascii="Arial" w:hAnsi="Arial" w:cs="Arial"/>
                <w:noProof/>
                <w:webHidden/>
                <w:sz w:val="20"/>
                <w:szCs w:val="18"/>
              </w:rPr>
              <w:fldChar w:fldCharType="separate"/>
            </w:r>
            <w:r w:rsidRPr="00915A3B">
              <w:rPr>
                <w:rFonts w:ascii="Arial" w:hAnsi="Arial" w:cs="Arial"/>
                <w:noProof/>
                <w:webHidden/>
                <w:sz w:val="20"/>
                <w:szCs w:val="18"/>
              </w:rPr>
              <w:t>9</w:t>
            </w:r>
            <w:r w:rsidRPr="00915A3B">
              <w:rPr>
                <w:rFonts w:ascii="Arial" w:hAnsi="Arial" w:cs="Arial"/>
                <w:noProof/>
                <w:webHidden/>
                <w:sz w:val="20"/>
                <w:szCs w:val="18"/>
              </w:rPr>
              <w:fldChar w:fldCharType="end"/>
            </w:r>
          </w:hyperlink>
        </w:p>
        <w:p w14:paraId="35703DDC" w14:textId="2A829B95" w:rsidR="00915A3B" w:rsidRPr="00915A3B" w:rsidRDefault="00915A3B">
          <w:pPr>
            <w:pStyle w:val="TOC3"/>
            <w:rPr>
              <w:rFonts w:ascii="Arial" w:eastAsiaTheme="minorEastAsia" w:hAnsi="Arial" w:cs="Arial"/>
              <w:noProof/>
              <w:kern w:val="2"/>
              <w:sz w:val="20"/>
              <w:szCs w:val="20"/>
              <w:lang w:eastAsia="lt-LT" w:bidi="ar-SA"/>
              <w14:ligatures w14:val="standardContextual"/>
            </w:rPr>
          </w:pPr>
          <w:hyperlink w:anchor="_Toc210029784" w:history="1">
            <w:r w:rsidRPr="00915A3B">
              <w:rPr>
                <w:rStyle w:val="Hyperlink"/>
                <w:rFonts w:ascii="Arial" w:hAnsi="Arial" w:cs="Arial"/>
                <w:noProof/>
                <w:sz w:val="20"/>
                <w:szCs w:val="18"/>
              </w:rPr>
              <w:t>8</w:t>
            </w:r>
            <w:r w:rsidRPr="00915A3B">
              <w:rPr>
                <w:rFonts w:ascii="Arial" w:eastAsiaTheme="minorEastAsia" w:hAnsi="Arial" w:cs="Arial"/>
                <w:noProof/>
                <w:kern w:val="2"/>
                <w:sz w:val="20"/>
                <w:szCs w:val="20"/>
                <w:lang w:eastAsia="lt-LT" w:bidi="ar-SA"/>
                <w14:ligatures w14:val="standardContextual"/>
              </w:rPr>
              <w:tab/>
            </w:r>
            <w:r w:rsidRPr="00915A3B">
              <w:rPr>
                <w:rStyle w:val="Hyperlink"/>
                <w:rFonts w:ascii="Arial" w:hAnsi="Arial" w:cs="Arial"/>
                <w:noProof/>
                <w:sz w:val="20"/>
                <w:szCs w:val="18"/>
              </w:rPr>
              <w:t>skyrius. Reikalavimai elektros perdavimo linijoms</w:t>
            </w:r>
            <w:r w:rsidRPr="00915A3B">
              <w:rPr>
                <w:rFonts w:ascii="Arial" w:hAnsi="Arial" w:cs="Arial"/>
                <w:noProof/>
                <w:webHidden/>
                <w:sz w:val="20"/>
                <w:szCs w:val="18"/>
              </w:rPr>
              <w:tab/>
            </w:r>
            <w:r w:rsidRPr="00915A3B">
              <w:rPr>
                <w:rFonts w:ascii="Arial" w:hAnsi="Arial" w:cs="Arial"/>
                <w:noProof/>
                <w:webHidden/>
                <w:sz w:val="20"/>
                <w:szCs w:val="18"/>
              </w:rPr>
              <w:fldChar w:fldCharType="begin"/>
            </w:r>
            <w:r w:rsidRPr="00915A3B">
              <w:rPr>
                <w:rFonts w:ascii="Arial" w:hAnsi="Arial" w:cs="Arial"/>
                <w:noProof/>
                <w:webHidden/>
                <w:sz w:val="20"/>
                <w:szCs w:val="18"/>
              </w:rPr>
              <w:instrText xml:space="preserve"> PAGEREF _Toc210029784 \h </w:instrText>
            </w:r>
            <w:r w:rsidRPr="00915A3B">
              <w:rPr>
                <w:rFonts w:ascii="Arial" w:hAnsi="Arial" w:cs="Arial"/>
                <w:noProof/>
                <w:webHidden/>
                <w:sz w:val="20"/>
                <w:szCs w:val="18"/>
              </w:rPr>
            </w:r>
            <w:r w:rsidRPr="00915A3B">
              <w:rPr>
                <w:rFonts w:ascii="Arial" w:hAnsi="Arial" w:cs="Arial"/>
                <w:noProof/>
                <w:webHidden/>
                <w:sz w:val="20"/>
                <w:szCs w:val="18"/>
              </w:rPr>
              <w:fldChar w:fldCharType="separate"/>
            </w:r>
            <w:r w:rsidRPr="00915A3B">
              <w:rPr>
                <w:rFonts w:ascii="Arial" w:hAnsi="Arial" w:cs="Arial"/>
                <w:noProof/>
                <w:webHidden/>
                <w:sz w:val="20"/>
                <w:szCs w:val="18"/>
              </w:rPr>
              <w:t>10</w:t>
            </w:r>
            <w:r w:rsidRPr="00915A3B">
              <w:rPr>
                <w:rFonts w:ascii="Arial" w:hAnsi="Arial" w:cs="Arial"/>
                <w:noProof/>
                <w:webHidden/>
                <w:sz w:val="20"/>
                <w:szCs w:val="18"/>
              </w:rPr>
              <w:fldChar w:fldCharType="end"/>
            </w:r>
          </w:hyperlink>
        </w:p>
        <w:p w14:paraId="2E01EE66" w14:textId="1CC55FC4" w:rsidR="00915A3B" w:rsidRPr="00915A3B" w:rsidRDefault="00915A3B">
          <w:pPr>
            <w:pStyle w:val="TOC3"/>
            <w:rPr>
              <w:rFonts w:ascii="Arial" w:eastAsiaTheme="minorEastAsia" w:hAnsi="Arial" w:cs="Arial"/>
              <w:noProof/>
              <w:kern w:val="2"/>
              <w:sz w:val="20"/>
              <w:szCs w:val="20"/>
              <w:lang w:eastAsia="lt-LT" w:bidi="ar-SA"/>
              <w14:ligatures w14:val="standardContextual"/>
            </w:rPr>
          </w:pPr>
          <w:hyperlink w:anchor="_Toc210029785" w:history="1">
            <w:r w:rsidRPr="00915A3B">
              <w:rPr>
                <w:rStyle w:val="Hyperlink"/>
                <w:rFonts w:ascii="Arial" w:hAnsi="Arial" w:cs="Arial"/>
                <w:noProof/>
                <w:sz w:val="20"/>
                <w:szCs w:val="18"/>
              </w:rPr>
              <w:t>9</w:t>
            </w:r>
            <w:r w:rsidRPr="00915A3B">
              <w:rPr>
                <w:rFonts w:ascii="Arial" w:eastAsiaTheme="minorEastAsia" w:hAnsi="Arial" w:cs="Arial"/>
                <w:noProof/>
                <w:kern w:val="2"/>
                <w:sz w:val="20"/>
                <w:szCs w:val="20"/>
                <w:lang w:eastAsia="lt-LT" w:bidi="ar-SA"/>
                <w14:ligatures w14:val="standardContextual"/>
              </w:rPr>
              <w:tab/>
            </w:r>
            <w:r w:rsidRPr="00915A3B">
              <w:rPr>
                <w:rStyle w:val="Hyperlink"/>
                <w:rFonts w:ascii="Arial" w:hAnsi="Arial" w:cs="Arial"/>
                <w:noProof/>
                <w:sz w:val="20"/>
                <w:szCs w:val="18"/>
              </w:rPr>
              <w:t>skyrius. Reikalavimai aplinkosaugai, gaisrinei saugai, saugiam darbui</w:t>
            </w:r>
            <w:r w:rsidRPr="00915A3B">
              <w:rPr>
                <w:rFonts w:ascii="Arial" w:hAnsi="Arial" w:cs="Arial"/>
                <w:noProof/>
                <w:webHidden/>
                <w:sz w:val="20"/>
                <w:szCs w:val="18"/>
              </w:rPr>
              <w:tab/>
            </w:r>
            <w:r w:rsidRPr="00915A3B">
              <w:rPr>
                <w:rFonts w:ascii="Arial" w:hAnsi="Arial" w:cs="Arial"/>
                <w:noProof/>
                <w:webHidden/>
                <w:sz w:val="20"/>
                <w:szCs w:val="18"/>
              </w:rPr>
              <w:fldChar w:fldCharType="begin"/>
            </w:r>
            <w:r w:rsidRPr="00915A3B">
              <w:rPr>
                <w:rFonts w:ascii="Arial" w:hAnsi="Arial" w:cs="Arial"/>
                <w:noProof/>
                <w:webHidden/>
                <w:sz w:val="20"/>
                <w:szCs w:val="18"/>
              </w:rPr>
              <w:instrText xml:space="preserve"> PAGEREF _Toc210029785 \h </w:instrText>
            </w:r>
            <w:r w:rsidRPr="00915A3B">
              <w:rPr>
                <w:rFonts w:ascii="Arial" w:hAnsi="Arial" w:cs="Arial"/>
                <w:noProof/>
                <w:webHidden/>
                <w:sz w:val="20"/>
                <w:szCs w:val="18"/>
              </w:rPr>
            </w:r>
            <w:r w:rsidRPr="00915A3B">
              <w:rPr>
                <w:rFonts w:ascii="Arial" w:hAnsi="Arial" w:cs="Arial"/>
                <w:noProof/>
                <w:webHidden/>
                <w:sz w:val="20"/>
                <w:szCs w:val="18"/>
              </w:rPr>
              <w:fldChar w:fldCharType="separate"/>
            </w:r>
            <w:r w:rsidRPr="00915A3B">
              <w:rPr>
                <w:rFonts w:ascii="Arial" w:hAnsi="Arial" w:cs="Arial"/>
                <w:noProof/>
                <w:webHidden/>
                <w:sz w:val="20"/>
                <w:szCs w:val="18"/>
              </w:rPr>
              <w:t>10</w:t>
            </w:r>
            <w:r w:rsidRPr="00915A3B">
              <w:rPr>
                <w:rFonts w:ascii="Arial" w:hAnsi="Arial" w:cs="Arial"/>
                <w:noProof/>
                <w:webHidden/>
                <w:sz w:val="20"/>
                <w:szCs w:val="18"/>
              </w:rPr>
              <w:fldChar w:fldCharType="end"/>
            </w:r>
          </w:hyperlink>
        </w:p>
        <w:p w14:paraId="6FE7F8D0" w14:textId="1B2391DA" w:rsidR="00CC43EC" w:rsidRPr="00915A3B" w:rsidRDefault="00CC43EC" w:rsidP="00CC43EC">
          <w:pPr>
            <w:rPr>
              <w:rFonts w:ascii="Arial" w:hAnsi="Arial" w:cs="Arial"/>
              <w:b/>
              <w:bCs/>
              <w:sz w:val="20"/>
              <w:szCs w:val="20"/>
            </w:rPr>
          </w:pPr>
          <w:r w:rsidRPr="00915A3B">
            <w:rPr>
              <w:rFonts w:ascii="Arial" w:hAnsi="Arial" w:cs="Arial"/>
              <w:sz w:val="16"/>
              <w:szCs w:val="16"/>
            </w:rPr>
            <w:fldChar w:fldCharType="end"/>
          </w:r>
        </w:p>
        <w:p w14:paraId="31414171" w14:textId="77777777" w:rsidR="00CC43EC" w:rsidRPr="00915A3B" w:rsidRDefault="00422959" w:rsidP="00CC43EC">
          <w:pPr>
            <w:rPr>
              <w:rFonts w:ascii="Arial" w:hAnsi="Arial" w:cs="Arial"/>
              <w:sz w:val="22"/>
              <w:szCs w:val="22"/>
            </w:rPr>
          </w:pPr>
        </w:p>
      </w:sdtContent>
    </w:sdt>
    <w:p w14:paraId="2C9EDE93" w14:textId="77777777" w:rsidR="000555F1" w:rsidRPr="00915A3B" w:rsidRDefault="000555F1" w:rsidP="000555F1">
      <w:pPr>
        <w:rPr>
          <w:rFonts w:ascii="Arial" w:hAnsi="Arial" w:cs="Arial"/>
          <w:sz w:val="22"/>
          <w:szCs w:val="22"/>
        </w:rPr>
      </w:pPr>
    </w:p>
    <w:p w14:paraId="17D5D231" w14:textId="2C2385DC" w:rsidR="000555F1" w:rsidRPr="00915A3B" w:rsidRDefault="000555F1" w:rsidP="000555F1">
      <w:pPr>
        <w:tabs>
          <w:tab w:val="left" w:pos="6029"/>
        </w:tabs>
        <w:rPr>
          <w:rFonts w:ascii="Arial" w:hAnsi="Arial" w:cs="Arial"/>
          <w:sz w:val="22"/>
          <w:szCs w:val="22"/>
        </w:rPr>
      </w:pPr>
      <w:r w:rsidRPr="00915A3B">
        <w:rPr>
          <w:rFonts w:ascii="Arial" w:hAnsi="Arial" w:cs="Arial"/>
          <w:sz w:val="22"/>
          <w:szCs w:val="22"/>
        </w:rPr>
        <w:tab/>
      </w:r>
    </w:p>
    <w:p w14:paraId="2F786BE3" w14:textId="77777777" w:rsidR="00CC43EC" w:rsidRPr="00915A3B" w:rsidRDefault="00CC43EC" w:rsidP="00CC43EC">
      <w:pPr>
        <w:pStyle w:val="DALIS"/>
        <w:ind w:left="567" w:firstLine="0"/>
        <w:rPr>
          <w:rFonts w:ascii="Arial" w:hAnsi="Arial" w:cs="Arial"/>
          <w:szCs w:val="22"/>
        </w:rPr>
      </w:pPr>
      <w:bookmarkStart w:id="7" w:name="_Toc60664574"/>
      <w:bookmarkStart w:id="8" w:name="_Toc210029775"/>
      <w:bookmarkStart w:id="9" w:name="Skyrius2"/>
      <w:r w:rsidRPr="00915A3B">
        <w:rPr>
          <w:rFonts w:ascii="Arial" w:hAnsi="Arial" w:cs="Arial"/>
          <w:szCs w:val="22"/>
        </w:rPr>
        <w:lastRenderedPageBreak/>
        <w:t xml:space="preserve">DALIS. </w:t>
      </w:r>
      <w:r w:rsidRPr="00915A3B">
        <w:rPr>
          <w:rFonts w:ascii="Arial" w:hAnsi="Arial" w:cs="Arial"/>
          <w:caps w:val="0"/>
          <w:szCs w:val="22"/>
        </w:rPr>
        <w:t>BENDRIEJI REIKALAVIMAI</w:t>
      </w:r>
      <w:bookmarkEnd w:id="7"/>
      <w:bookmarkEnd w:id="8"/>
    </w:p>
    <w:p w14:paraId="39CFA328" w14:textId="77777777" w:rsidR="00CC43EC" w:rsidRPr="00915A3B" w:rsidRDefault="00CC43EC" w:rsidP="00CC43EC">
      <w:pPr>
        <w:pStyle w:val="Heading3"/>
        <w:numPr>
          <w:ilvl w:val="0"/>
          <w:numId w:val="1"/>
        </w:numPr>
        <w:tabs>
          <w:tab w:val="left" w:pos="851"/>
        </w:tabs>
        <w:ind w:left="0" w:firstLine="567"/>
        <w:rPr>
          <w:rFonts w:ascii="Arial" w:hAnsi="Arial" w:cs="Arial"/>
          <w:szCs w:val="22"/>
        </w:rPr>
      </w:pPr>
      <w:bookmarkStart w:id="10" w:name="_skyrius._Pareiškėjo_prievolės_1"/>
      <w:bookmarkStart w:id="11" w:name="Skyrius1"/>
      <w:bookmarkStart w:id="12" w:name="_Toc97532292"/>
      <w:bookmarkStart w:id="13" w:name="_Toc210029776"/>
      <w:bookmarkEnd w:id="10"/>
      <w:r w:rsidRPr="00915A3B">
        <w:rPr>
          <w:rStyle w:val="Heading3Char"/>
          <w:rFonts w:ascii="Arial" w:hAnsi="Arial" w:cs="Arial"/>
          <w:b/>
          <w:szCs w:val="22"/>
        </w:rPr>
        <w:t>skyrius</w:t>
      </w:r>
      <w:bookmarkEnd w:id="11"/>
      <w:r w:rsidRPr="00915A3B">
        <w:rPr>
          <w:rFonts w:ascii="Arial" w:hAnsi="Arial" w:cs="Arial"/>
          <w:szCs w:val="22"/>
        </w:rPr>
        <w:t>. Pareiškėjo prievolės rekonstruojant PT, kai PT dalies statybos darbus organizuoja PSO</w:t>
      </w:r>
      <w:bookmarkEnd w:id="12"/>
      <w:bookmarkEnd w:id="13"/>
    </w:p>
    <w:p w14:paraId="4B015BA2" w14:textId="77777777" w:rsidR="00253BB0" w:rsidRPr="00915A3B" w:rsidRDefault="00253BB0" w:rsidP="00956050">
      <w:pPr>
        <w:widowControl/>
        <w:numPr>
          <w:ilvl w:val="0"/>
          <w:numId w:val="9"/>
        </w:numPr>
        <w:tabs>
          <w:tab w:val="left" w:pos="0"/>
          <w:tab w:val="left" w:pos="851"/>
          <w:tab w:val="left" w:pos="1134"/>
        </w:tabs>
        <w:suppressAutoHyphens w:val="0"/>
        <w:spacing w:line="276" w:lineRule="auto"/>
        <w:ind w:firstLine="567"/>
        <w:jc w:val="both"/>
        <w:rPr>
          <w:rFonts w:ascii="Arial" w:hAnsi="Arial" w:cs="Arial"/>
          <w:sz w:val="22"/>
          <w:szCs w:val="22"/>
        </w:rPr>
      </w:pPr>
      <w:r w:rsidRPr="00915A3B">
        <w:rPr>
          <w:rFonts w:ascii="Arial" w:hAnsi="Arial" w:cs="Arial"/>
          <w:sz w:val="22"/>
          <w:szCs w:val="22"/>
        </w:rPr>
        <w:t>Pareiškėjas privalo pateikti informaciją apie pasirinktą projektavimo įmonę, kuriai bus suteikiama teisė aptarnauti, gauti prieigą ar kitaip susipažinti su PSO saugumo planuose ar kituose PSO vidaus dokumentuose nustatytomis ryšių ir informacinėmis sistemomis (ar jų dalimis), kurios yra reikšmingos PSO veiklai, šių ryšių ir informacinių sistemų (ar jų dalių) technologijomis, duomenų bazėmis ar jose esamais duomenimis arba kai yra rizika, kad prie tokių ryšių ir informacinių sistemų (jų dalių) gali gauti prieigą Pareiškėjo rangovai arba jiems būtų suteikta teisė aptarnauti ar kitaip susipažinti su tokiomis ryšių ir informacinėmis sistemomis (jų dalimis):</w:t>
      </w:r>
    </w:p>
    <w:p w14:paraId="0E253CA8" w14:textId="77777777" w:rsidR="00253BB0" w:rsidRPr="00915A3B" w:rsidRDefault="00253BB0" w:rsidP="00956050">
      <w:pPr>
        <w:widowControl/>
        <w:numPr>
          <w:ilvl w:val="1"/>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t>registracijos duomenis: pavadinimas, įmonės kodas, buveinės adresas;</w:t>
      </w:r>
    </w:p>
    <w:p w14:paraId="4594B499" w14:textId="77777777" w:rsidR="00253BB0" w:rsidRPr="00915A3B" w:rsidRDefault="00253BB0" w:rsidP="00956050">
      <w:pPr>
        <w:widowControl/>
        <w:numPr>
          <w:ilvl w:val="1"/>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t>informaciją apie su juridiniu asmeniu susijusius asmenis, tai yra fizinius ir juridinius asmenis, kurie tiesiogiai ar netiesiogiai (per juridinį asmenį, kuriame valdo ne mažiau kaip 25 procentus akcijų (teisių, pajų), suteikiančių teisę balsuoti juridinio asmens dalyvių susirinkime) valdo daugiau kaip 25 procentus juridinio asmens akcijų (teisių, pajų), suteikiančių teisę balsuoti šio juridinio asmens dalyvių susirinkime;</w:t>
      </w:r>
    </w:p>
    <w:p w14:paraId="74E13AEE" w14:textId="77777777" w:rsidR="00253BB0" w:rsidRPr="00915A3B" w:rsidRDefault="00253BB0" w:rsidP="00956050">
      <w:pPr>
        <w:widowControl/>
        <w:numPr>
          <w:ilvl w:val="1"/>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t xml:space="preserve">jei projektuotojas fizinis asmuo: vardas, pavardė, gimimo data, gyvenamoji vieta. </w:t>
      </w:r>
    </w:p>
    <w:p w14:paraId="7F9EA522" w14:textId="77777777" w:rsidR="00253BB0" w:rsidRPr="00915A3B" w:rsidRDefault="00253BB0" w:rsidP="00956050">
      <w:pPr>
        <w:widowControl/>
        <w:numPr>
          <w:ilvl w:val="0"/>
          <w:numId w:val="9"/>
        </w:numPr>
        <w:tabs>
          <w:tab w:val="left" w:pos="0"/>
          <w:tab w:val="left" w:pos="851"/>
          <w:tab w:val="left" w:pos="1134"/>
        </w:tabs>
        <w:suppressAutoHyphens w:val="0"/>
        <w:spacing w:line="276" w:lineRule="auto"/>
        <w:ind w:firstLine="567"/>
        <w:jc w:val="both"/>
        <w:rPr>
          <w:rFonts w:ascii="Arial" w:eastAsia="Calibri" w:hAnsi="Arial" w:cs="Arial"/>
          <w:kern w:val="0"/>
          <w:sz w:val="22"/>
          <w:szCs w:val="22"/>
          <w:lang w:eastAsia="lt-LT" w:bidi="ar-SA"/>
        </w:rPr>
      </w:pPr>
      <w:r w:rsidRPr="00915A3B">
        <w:rPr>
          <w:rFonts w:ascii="Arial" w:hAnsi="Arial" w:cs="Arial"/>
          <w:sz w:val="22"/>
          <w:szCs w:val="22"/>
        </w:rPr>
        <w:t>Įsivertinti, kad konfidencialūs perdavimo tinklo duomenys, reikalingi statinio  projektui parengti, bus suteikti tik atlikus projektuotojo patikrą.</w:t>
      </w:r>
    </w:p>
    <w:p w14:paraId="0432001E" w14:textId="77777777" w:rsidR="00253BB0" w:rsidRPr="00915A3B" w:rsidRDefault="00253BB0" w:rsidP="00956050">
      <w:pPr>
        <w:widowControl/>
        <w:numPr>
          <w:ilvl w:val="0"/>
          <w:numId w:val="9"/>
        </w:numPr>
        <w:tabs>
          <w:tab w:val="left" w:pos="0"/>
          <w:tab w:val="left" w:pos="851"/>
          <w:tab w:val="left" w:pos="1134"/>
        </w:tabs>
        <w:suppressAutoHyphens w:val="0"/>
        <w:spacing w:line="276" w:lineRule="auto"/>
        <w:ind w:firstLine="567"/>
        <w:jc w:val="both"/>
        <w:rPr>
          <w:rFonts w:ascii="Arial" w:eastAsia="Calibri" w:hAnsi="Arial" w:cs="Arial"/>
          <w:kern w:val="0"/>
          <w:sz w:val="22"/>
          <w:szCs w:val="22"/>
          <w:lang w:eastAsia="lt-LT" w:bidi="ar-SA"/>
        </w:rPr>
      </w:pPr>
      <w:r w:rsidRPr="00915A3B">
        <w:rPr>
          <w:rFonts w:ascii="Arial" w:hAnsi="Arial" w:cs="Arial"/>
          <w:sz w:val="22"/>
          <w:szCs w:val="22"/>
        </w:rPr>
        <w:t>Įvertinti ar projekto įgyvendinimui bus reikalingas statybą leidžiantis dokumentas. Jei toks dokumentas reikalingas, turi būti rengiamas atskiras PT dalies statinio projektas, jei dokumentas nereikalingas — rengiama statinio projekto dalis (-</w:t>
      </w:r>
      <w:proofErr w:type="spellStart"/>
      <w:r w:rsidRPr="00915A3B">
        <w:rPr>
          <w:rFonts w:ascii="Arial" w:hAnsi="Arial" w:cs="Arial"/>
          <w:sz w:val="22"/>
          <w:szCs w:val="22"/>
        </w:rPr>
        <w:t>ys</w:t>
      </w:r>
      <w:proofErr w:type="spellEnd"/>
      <w:r w:rsidRPr="00915A3B">
        <w:rPr>
          <w:rFonts w:ascii="Arial" w:hAnsi="Arial" w:cs="Arial"/>
          <w:sz w:val="22"/>
          <w:szCs w:val="22"/>
        </w:rPr>
        <w:t>) (toliau vienas iš jų — PT dalies techninis darbo projektas) Pareiškėjo projektuojamo statinio projekte.</w:t>
      </w:r>
      <w:r w:rsidRPr="00915A3B">
        <w:rPr>
          <w:rFonts w:ascii="Arial" w:hAnsi="Arial" w:cs="Arial"/>
          <w:sz w:val="22"/>
          <w:szCs w:val="22"/>
          <w:lang w:eastAsia="lt-LT"/>
        </w:rPr>
        <w:t xml:space="preserve"> PT t</w:t>
      </w:r>
      <w:r w:rsidRPr="00915A3B">
        <w:rPr>
          <w:rFonts w:ascii="Arial" w:hAnsi="Arial" w:cs="Arial"/>
          <w:sz w:val="22"/>
          <w:szCs w:val="22"/>
        </w:rPr>
        <w:t xml:space="preserve">echninis darbo projektas </w:t>
      </w:r>
      <w:r w:rsidRPr="00915A3B">
        <w:rPr>
          <w:rFonts w:ascii="Arial" w:hAnsi="Arial" w:cs="Arial"/>
          <w:sz w:val="22"/>
          <w:szCs w:val="22"/>
          <w:lang w:eastAsia="lt-LT"/>
        </w:rPr>
        <w:t>privalo būti rengiamas vadovaujantis projektavimo sąlygomis,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w:t>
      </w:r>
    </w:p>
    <w:p w14:paraId="0D3B2EA2" w14:textId="77777777" w:rsidR="00253BB0" w:rsidRPr="00915A3B" w:rsidRDefault="00253BB0" w:rsidP="00956050">
      <w:pPr>
        <w:widowControl/>
        <w:numPr>
          <w:ilvl w:val="0"/>
          <w:numId w:val="9"/>
        </w:numPr>
        <w:tabs>
          <w:tab w:val="left" w:pos="0"/>
          <w:tab w:val="left" w:pos="851"/>
          <w:tab w:val="left" w:pos="1134"/>
        </w:tabs>
        <w:suppressAutoHyphens w:val="0"/>
        <w:spacing w:line="276" w:lineRule="auto"/>
        <w:ind w:firstLine="567"/>
        <w:jc w:val="both"/>
        <w:rPr>
          <w:rFonts w:ascii="Arial" w:hAnsi="Arial" w:cs="Arial"/>
          <w:sz w:val="22"/>
          <w:szCs w:val="22"/>
        </w:rPr>
      </w:pPr>
      <w:r w:rsidRPr="00915A3B">
        <w:rPr>
          <w:rFonts w:ascii="Arial" w:hAnsi="Arial" w:cs="Arial"/>
          <w:sz w:val="22"/>
          <w:szCs w:val="22"/>
        </w:rPr>
        <w:t>Atlikti visus reikalingus veiksmus, susijusius su PT dalies projekto parengimu, įskaitant prisijungimo sąlygų, specialiųjų reikalavimų gavimą, inžinerinių tyrinėjimų atlikimo organizavimą, jei minėti darbai bus reikalingi.</w:t>
      </w:r>
    </w:p>
    <w:p w14:paraId="3278A504" w14:textId="2BB8C492" w:rsidR="00253BB0" w:rsidRPr="00915A3B" w:rsidRDefault="00253BB0" w:rsidP="00956050">
      <w:pPr>
        <w:widowControl/>
        <w:numPr>
          <w:ilvl w:val="0"/>
          <w:numId w:val="9"/>
        </w:numPr>
        <w:tabs>
          <w:tab w:val="left" w:pos="0"/>
          <w:tab w:val="left" w:pos="851"/>
          <w:tab w:val="left" w:pos="1134"/>
        </w:tabs>
        <w:suppressAutoHyphens w:val="0"/>
        <w:spacing w:line="276" w:lineRule="auto"/>
        <w:ind w:firstLine="567"/>
        <w:jc w:val="both"/>
        <w:rPr>
          <w:rFonts w:ascii="Arial" w:hAnsi="Arial" w:cs="Arial"/>
          <w:sz w:val="22"/>
          <w:szCs w:val="22"/>
        </w:rPr>
      </w:pPr>
      <w:r w:rsidRPr="00915A3B">
        <w:rPr>
          <w:rFonts w:ascii="Arial" w:hAnsi="Arial" w:cs="Arial"/>
          <w:sz w:val="22"/>
          <w:szCs w:val="22"/>
        </w:rPr>
        <w:t xml:space="preserve">Atlikti reikalingus veiksmus suteikiančius teisę PSO valdyti ar naudoti žemės sklypus (detalesnei informacijai </w:t>
      </w:r>
      <w:hyperlink w:anchor="_skyrius._Reikalavimai_planuojamai" w:history="1">
        <w:r w:rsidRPr="00915A3B">
          <w:rPr>
            <w:rStyle w:val="Hyperlink"/>
            <w:rFonts w:ascii="Arial" w:hAnsi="Arial" w:cs="Arial"/>
            <w:color w:val="auto"/>
            <w:sz w:val="22"/>
            <w:szCs w:val="22"/>
            <w:u w:val="none"/>
          </w:rPr>
          <w:t>žr.</w:t>
        </w:r>
      </w:hyperlink>
      <w:r w:rsidRPr="00915A3B">
        <w:rPr>
          <w:rStyle w:val="Hyperlink"/>
          <w:rFonts w:ascii="Arial" w:hAnsi="Arial" w:cs="Arial"/>
          <w:sz w:val="22"/>
          <w:szCs w:val="22"/>
          <w:u w:val="none"/>
        </w:rPr>
        <w:t xml:space="preserve"> </w:t>
      </w:r>
      <w:r w:rsidRPr="00915A3B">
        <w:rPr>
          <w:rFonts w:ascii="Arial" w:hAnsi="Arial" w:cs="Arial"/>
          <w:sz w:val="22"/>
          <w:szCs w:val="22"/>
        </w:rPr>
        <w:t>skyrių</w:t>
      </w:r>
      <w:r w:rsidRPr="00915A3B">
        <w:rPr>
          <w:rStyle w:val="Hyperlink"/>
          <w:rFonts w:ascii="Arial" w:hAnsi="Arial" w:cs="Arial"/>
          <w:sz w:val="22"/>
          <w:szCs w:val="22"/>
          <w:u w:val="none"/>
        </w:rPr>
        <w:t xml:space="preserve"> </w:t>
      </w:r>
      <w:hyperlink w:anchor="_skyrius._Reikalavimai_planuojamai" w:history="1">
        <w:r w:rsidRPr="00915A3B">
          <w:rPr>
            <w:rStyle w:val="Hyperlink"/>
            <w:rFonts w:ascii="Arial" w:hAnsi="Arial" w:cs="Arial"/>
            <w:i/>
            <w:sz w:val="22"/>
            <w:szCs w:val="22"/>
          </w:rPr>
          <w:t>Reikalavimai planuojamai teritorijai</w:t>
        </w:r>
      </w:hyperlink>
      <w:r w:rsidRPr="00915A3B">
        <w:rPr>
          <w:rFonts w:ascii="Arial" w:hAnsi="Arial" w:cs="Arial"/>
          <w:sz w:val="22"/>
          <w:szCs w:val="22"/>
        </w:rPr>
        <w:t>).</w:t>
      </w:r>
    </w:p>
    <w:p w14:paraId="595F4BB7" w14:textId="77777777" w:rsidR="00253BB0" w:rsidRPr="00915A3B" w:rsidRDefault="00253BB0" w:rsidP="00956050">
      <w:pPr>
        <w:widowControl/>
        <w:numPr>
          <w:ilvl w:val="0"/>
          <w:numId w:val="9"/>
        </w:numPr>
        <w:tabs>
          <w:tab w:val="left" w:pos="0"/>
          <w:tab w:val="left" w:pos="851"/>
          <w:tab w:val="left" w:pos="1134"/>
        </w:tabs>
        <w:suppressAutoHyphens w:val="0"/>
        <w:spacing w:line="276" w:lineRule="auto"/>
        <w:ind w:firstLine="567"/>
        <w:jc w:val="both"/>
        <w:rPr>
          <w:rStyle w:val="normaltextrun"/>
          <w:rFonts w:ascii="Arial" w:hAnsi="Arial" w:cs="Arial"/>
          <w:sz w:val="22"/>
          <w:szCs w:val="22"/>
        </w:rPr>
      </w:pPr>
      <w:r w:rsidRPr="00915A3B">
        <w:rPr>
          <w:rStyle w:val="normaltextrun"/>
          <w:rFonts w:ascii="Arial" w:hAnsi="Arial" w:cs="Arial"/>
          <w:color w:val="000000"/>
          <w:sz w:val="22"/>
          <w:szCs w:val="22"/>
          <w:shd w:val="clear" w:color="auto" w:fill="FFFFFF"/>
        </w:rPr>
        <w:t xml:space="preserve">Parengti PT dalies projektinius pasiūlymus (jei tokie reikalingi) ir gauti PSO pritarimą. Projektinius pasiūlymus parengti, </w:t>
      </w:r>
      <w:r w:rsidRPr="00915A3B">
        <w:rPr>
          <w:rFonts w:ascii="Arial" w:hAnsi="Arial" w:cs="Arial"/>
          <w:sz w:val="22"/>
          <w:szCs w:val="22"/>
        </w:rPr>
        <w:t>vadovaujantis reikalavimais, pateikiamais internetiniame puslapyje www.litgrid.eu: Tinklo plėtra &gt; Standartiniai techniniai reikalavimai &gt; Projektų specifikacijos.</w:t>
      </w:r>
    </w:p>
    <w:p w14:paraId="37E88D56" w14:textId="77777777" w:rsidR="00253BB0" w:rsidRPr="00915A3B" w:rsidRDefault="00253BB0" w:rsidP="00956050">
      <w:pPr>
        <w:widowControl/>
        <w:numPr>
          <w:ilvl w:val="0"/>
          <w:numId w:val="9"/>
        </w:numPr>
        <w:tabs>
          <w:tab w:val="left" w:pos="0"/>
          <w:tab w:val="left" w:pos="851"/>
          <w:tab w:val="left" w:pos="1134"/>
        </w:tabs>
        <w:suppressAutoHyphens w:val="0"/>
        <w:spacing w:line="276" w:lineRule="auto"/>
        <w:ind w:firstLine="567"/>
        <w:jc w:val="both"/>
        <w:rPr>
          <w:rFonts w:ascii="Arial" w:hAnsi="Arial" w:cs="Arial"/>
          <w:sz w:val="22"/>
          <w:szCs w:val="22"/>
        </w:rPr>
      </w:pPr>
      <w:r w:rsidRPr="00915A3B">
        <w:rPr>
          <w:rFonts w:ascii="Arial" w:hAnsi="Arial" w:cs="Arial"/>
          <w:sz w:val="22"/>
          <w:szCs w:val="22"/>
        </w:rPr>
        <w:t>Gauti statybą leidžiantį dokumentą (jei toks bus reikalingas) PSO elektros perdavimo daliai ir jį pateikti PSO.</w:t>
      </w:r>
    </w:p>
    <w:p w14:paraId="6F82FE9F" w14:textId="77777777" w:rsidR="00253BB0" w:rsidRPr="00915A3B" w:rsidRDefault="00253BB0" w:rsidP="00956050">
      <w:pPr>
        <w:widowControl/>
        <w:numPr>
          <w:ilvl w:val="0"/>
          <w:numId w:val="9"/>
        </w:numPr>
        <w:tabs>
          <w:tab w:val="left" w:pos="0"/>
          <w:tab w:val="left" w:pos="851"/>
          <w:tab w:val="left" w:pos="1134"/>
        </w:tabs>
        <w:suppressAutoHyphens w:val="0"/>
        <w:spacing w:line="276" w:lineRule="auto"/>
        <w:ind w:firstLine="567"/>
        <w:jc w:val="both"/>
        <w:rPr>
          <w:rFonts w:ascii="Arial" w:hAnsi="Arial" w:cs="Arial"/>
          <w:sz w:val="22"/>
          <w:szCs w:val="22"/>
        </w:rPr>
      </w:pPr>
      <w:r w:rsidRPr="00915A3B">
        <w:rPr>
          <w:rFonts w:ascii="Arial" w:hAnsi="Arial" w:cs="Arial"/>
          <w:sz w:val="22"/>
          <w:szCs w:val="22"/>
        </w:rPr>
        <w:t>Parengti PT dalies techninį (-</w:t>
      </w:r>
      <w:proofErr w:type="spellStart"/>
      <w:r w:rsidRPr="00915A3B">
        <w:rPr>
          <w:rFonts w:ascii="Arial" w:hAnsi="Arial" w:cs="Arial"/>
          <w:sz w:val="22"/>
          <w:szCs w:val="22"/>
        </w:rPr>
        <w:t>ius</w:t>
      </w:r>
      <w:proofErr w:type="spellEnd"/>
      <w:r w:rsidRPr="00915A3B">
        <w:rPr>
          <w:rFonts w:ascii="Arial" w:hAnsi="Arial" w:cs="Arial"/>
          <w:sz w:val="22"/>
          <w:szCs w:val="22"/>
        </w:rPr>
        <w:t>) darbo projektą (-</w:t>
      </w:r>
      <w:proofErr w:type="spellStart"/>
      <w:r w:rsidRPr="00915A3B">
        <w:rPr>
          <w:rFonts w:ascii="Arial" w:hAnsi="Arial" w:cs="Arial"/>
          <w:sz w:val="22"/>
          <w:szCs w:val="22"/>
        </w:rPr>
        <w:t>us</w:t>
      </w:r>
      <w:proofErr w:type="spellEnd"/>
      <w:r w:rsidRPr="00915A3B">
        <w:rPr>
          <w:rFonts w:ascii="Arial" w:hAnsi="Arial" w:cs="Arial"/>
          <w:sz w:val="22"/>
          <w:szCs w:val="22"/>
        </w:rPr>
        <w:t>) ir gauti PSO pritarimą.</w:t>
      </w:r>
    </w:p>
    <w:p w14:paraId="0F6F0690" w14:textId="77777777" w:rsidR="00253BB0" w:rsidRPr="00915A3B" w:rsidRDefault="00253BB0" w:rsidP="00956050">
      <w:pPr>
        <w:widowControl/>
        <w:numPr>
          <w:ilvl w:val="0"/>
          <w:numId w:val="9"/>
        </w:numPr>
        <w:tabs>
          <w:tab w:val="left" w:pos="0"/>
          <w:tab w:val="left" w:pos="851"/>
          <w:tab w:val="left" w:pos="1134"/>
        </w:tabs>
        <w:suppressAutoHyphens w:val="0"/>
        <w:spacing w:line="276" w:lineRule="auto"/>
        <w:ind w:firstLine="567"/>
        <w:jc w:val="both"/>
        <w:rPr>
          <w:rFonts w:ascii="Arial" w:hAnsi="Arial" w:cs="Arial"/>
          <w:sz w:val="22"/>
          <w:szCs w:val="22"/>
        </w:rPr>
      </w:pPr>
      <w:r w:rsidRPr="00915A3B">
        <w:rPr>
          <w:rFonts w:ascii="Arial" w:hAnsi="Arial" w:cs="Arial"/>
          <w:sz w:val="22"/>
          <w:szCs w:val="22"/>
        </w:rPr>
        <w:t>Gauti atsakingų institucijų išvadas PT dalies techninio (-</w:t>
      </w:r>
      <w:proofErr w:type="spellStart"/>
      <w:r w:rsidRPr="00915A3B">
        <w:rPr>
          <w:rFonts w:ascii="Arial" w:hAnsi="Arial" w:cs="Arial"/>
          <w:sz w:val="22"/>
          <w:szCs w:val="22"/>
        </w:rPr>
        <w:t>ių</w:t>
      </w:r>
      <w:proofErr w:type="spellEnd"/>
      <w:r w:rsidRPr="00915A3B">
        <w:rPr>
          <w:rFonts w:ascii="Arial" w:hAnsi="Arial" w:cs="Arial"/>
          <w:sz w:val="22"/>
          <w:szCs w:val="22"/>
        </w:rPr>
        <w:t>) darbo projekto (-ų) sprendiniams Statybos įstatyme nustatyta tvarka.</w:t>
      </w:r>
    </w:p>
    <w:p w14:paraId="315B6BE6" w14:textId="77777777" w:rsidR="00253BB0" w:rsidRPr="00915A3B" w:rsidRDefault="00253BB0" w:rsidP="00956050">
      <w:pPr>
        <w:widowControl/>
        <w:numPr>
          <w:ilvl w:val="0"/>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t>Užtikrinti, kad teikiant pirmą kartą derinti PT dalies projektą (-</w:t>
      </w:r>
      <w:proofErr w:type="spellStart"/>
      <w:r w:rsidRPr="00915A3B">
        <w:rPr>
          <w:rFonts w:ascii="Arial" w:hAnsi="Arial" w:cs="Arial"/>
          <w:sz w:val="22"/>
          <w:szCs w:val="22"/>
        </w:rPr>
        <w:t>us</w:t>
      </w:r>
      <w:proofErr w:type="spellEnd"/>
      <w:r w:rsidRPr="00915A3B">
        <w:rPr>
          <w:rFonts w:ascii="Arial" w:hAnsi="Arial" w:cs="Arial"/>
          <w:sz w:val="22"/>
          <w:szCs w:val="22"/>
        </w:rPr>
        <w:t>), projektiniai sprendiniai yra parengti pagal tuo metu galiojančius standartinius techninius reikalavimus pateiktus www.litgrid.eu: Tinklo plėtra &gt; Standartiniai techniniai reikalavimai.</w:t>
      </w:r>
    </w:p>
    <w:p w14:paraId="1B472921" w14:textId="77777777" w:rsidR="00253BB0" w:rsidRPr="00915A3B" w:rsidRDefault="00253BB0" w:rsidP="00956050">
      <w:pPr>
        <w:widowControl/>
        <w:numPr>
          <w:ilvl w:val="0"/>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t>Teikiant derinti PT dalies darbo projektą (-</w:t>
      </w:r>
      <w:proofErr w:type="spellStart"/>
      <w:r w:rsidRPr="00915A3B">
        <w:rPr>
          <w:rFonts w:ascii="Arial" w:hAnsi="Arial" w:cs="Arial"/>
          <w:sz w:val="22"/>
          <w:szCs w:val="22"/>
        </w:rPr>
        <w:t>us</w:t>
      </w:r>
      <w:proofErr w:type="spellEnd"/>
      <w:r w:rsidRPr="00915A3B">
        <w:rPr>
          <w:rFonts w:ascii="Arial" w:hAnsi="Arial" w:cs="Arial"/>
          <w:sz w:val="22"/>
          <w:szCs w:val="22"/>
        </w:rPr>
        <w:t>) nurodyti asmens, kuris pasirašys perdavimo tinklo dalies Elektros įrenginių perkėlimo (rekonstravimo) paslaugos sutartį (toliau — paslaugos sutartis), kontaktinius duomenis. </w:t>
      </w:r>
    </w:p>
    <w:p w14:paraId="140190E9" w14:textId="77777777" w:rsidR="00253BB0" w:rsidRPr="00915A3B" w:rsidRDefault="00253BB0" w:rsidP="00956050">
      <w:pPr>
        <w:widowControl/>
        <w:numPr>
          <w:ilvl w:val="0"/>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lastRenderedPageBreak/>
        <w:t>Su PSO suderinus PT dalies techninį (-</w:t>
      </w:r>
      <w:proofErr w:type="spellStart"/>
      <w:r w:rsidRPr="00915A3B">
        <w:rPr>
          <w:rFonts w:ascii="Arial" w:hAnsi="Arial" w:cs="Arial"/>
          <w:sz w:val="22"/>
          <w:szCs w:val="22"/>
        </w:rPr>
        <w:t>ius</w:t>
      </w:r>
      <w:proofErr w:type="spellEnd"/>
      <w:r w:rsidRPr="00915A3B">
        <w:rPr>
          <w:rFonts w:ascii="Arial" w:hAnsi="Arial" w:cs="Arial"/>
          <w:sz w:val="22"/>
          <w:szCs w:val="22"/>
        </w:rPr>
        <w:t>) darbo projektą (-</w:t>
      </w:r>
      <w:proofErr w:type="spellStart"/>
      <w:r w:rsidRPr="00915A3B">
        <w:rPr>
          <w:rFonts w:ascii="Arial" w:hAnsi="Arial" w:cs="Arial"/>
          <w:sz w:val="22"/>
          <w:szCs w:val="22"/>
        </w:rPr>
        <w:t>us</w:t>
      </w:r>
      <w:proofErr w:type="spellEnd"/>
      <w:r w:rsidRPr="00915A3B">
        <w:rPr>
          <w:rFonts w:ascii="Arial" w:hAnsi="Arial" w:cs="Arial"/>
          <w:sz w:val="22"/>
          <w:szCs w:val="22"/>
        </w:rPr>
        <w:t>), pateikti prašymą sudaryti  perdavimo tinklo dalies Elektros įrenginių perkėlimo (rekonstravimo) paslaugos sutartį su PSO.</w:t>
      </w:r>
    </w:p>
    <w:p w14:paraId="1B20FDC8" w14:textId="3EA2EA4C" w:rsidR="00253BB0" w:rsidRPr="00915A3B" w:rsidRDefault="00253BB0" w:rsidP="00956050">
      <w:pPr>
        <w:widowControl/>
        <w:numPr>
          <w:ilvl w:val="0"/>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t>Pasirašyti su PSO paslaugos sutartį</w:t>
      </w:r>
      <w:r w:rsidRPr="00915A3B" w:rsidDel="00DB69A5">
        <w:rPr>
          <w:rFonts w:ascii="Arial" w:hAnsi="Arial" w:cs="Arial"/>
          <w:sz w:val="22"/>
          <w:szCs w:val="22"/>
        </w:rPr>
        <w:t xml:space="preserve"> </w:t>
      </w:r>
      <w:r w:rsidRPr="00915A3B">
        <w:rPr>
          <w:rFonts w:ascii="Arial" w:hAnsi="Arial" w:cs="Arial"/>
          <w:sz w:val="22"/>
          <w:szCs w:val="22"/>
        </w:rPr>
        <w:t xml:space="preserve">ir sumokėti sutartyje numatytas lėšas. Sutarties laikotarpis galės būti nustatytas tik esant suderintiems preliminariems atjungimo laikotarpiams kaip aprašyta skyriuje </w:t>
      </w:r>
      <w:hyperlink w:anchor="_skyrius._Reikalavimai_projekto" w:history="1">
        <w:r w:rsidRPr="00915A3B">
          <w:rPr>
            <w:rStyle w:val="Hyperlink"/>
            <w:rFonts w:ascii="Arial" w:hAnsi="Arial" w:cs="Arial"/>
            <w:i/>
            <w:iCs/>
            <w:sz w:val="22"/>
            <w:szCs w:val="22"/>
          </w:rPr>
          <w:t>Reikalavimai, susiję su projekto įgyvendinimui būtinų atjungimų planavimui</w:t>
        </w:r>
      </w:hyperlink>
      <w:r w:rsidRPr="00915A3B">
        <w:rPr>
          <w:rFonts w:ascii="Arial" w:hAnsi="Arial" w:cs="Arial"/>
          <w:sz w:val="22"/>
          <w:szCs w:val="22"/>
        </w:rPr>
        <w:t>, t. y. projekte nurodytos trukmės konkretūs atjungimai yra įtraukti į metinį atjungimų grafiką. Už projekto sprendinių įgyvendinimui reikalingų atjungimų preliminarių laikotarpių suderinimą atsakingas projektuotojas.</w:t>
      </w:r>
    </w:p>
    <w:p w14:paraId="5BB4B1E7" w14:textId="77777777" w:rsidR="00253BB0" w:rsidRPr="00915A3B" w:rsidRDefault="00253BB0" w:rsidP="00956050">
      <w:pPr>
        <w:widowControl/>
        <w:numPr>
          <w:ilvl w:val="0"/>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t>Kreiptis į PSO dėl suderinto PT dalies techninio (-</w:t>
      </w:r>
      <w:proofErr w:type="spellStart"/>
      <w:r w:rsidRPr="00915A3B">
        <w:rPr>
          <w:rFonts w:ascii="Arial" w:hAnsi="Arial" w:cs="Arial"/>
          <w:sz w:val="22"/>
          <w:szCs w:val="22"/>
        </w:rPr>
        <w:t>ių</w:t>
      </w:r>
      <w:proofErr w:type="spellEnd"/>
      <w:r w:rsidRPr="00915A3B">
        <w:rPr>
          <w:rFonts w:ascii="Arial" w:hAnsi="Arial" w:cs="Arial"/>
          <w:sz w:val="22"/>
          <w:szCs w:val="22"/>
        </w:rPr>
        <w:t xml:space="preserve">) darbo projekto (-ų) ekspertizės organizavimo, pasirašytoje prijungimo paslaugos sutartyje nurodyta tvarka ir sąlygomis, arba Pareiškėjui pageidaujant ir pateikus prašymą, PSO iki prijungimo paslaugos sutarties sudarymo išduoda įgaliojimą Pareiškėjui statytojo (PSO) vardu ir vadovaujantis Lietuvos Respublikos statybos įstatymo reikalavimais bei Statybos techninio reglamento STR 1.04.04:2017 „Statinio projektavimas, projekto ekspertizė“ nuostatomis, organizuoti PT dalies techninio darbo projekto ekspertizę. Pareiškėjas privalės užtikrinti, kad statinio projektas bus pataisytas pagal ekspertizės išvadas ir gautas ekspertizės aktas su išvada, kad projektą galima tvirtinti. </w:t>
      </w:r>
    </w:p>
    <w:p w14:paraId="3E19D95D" w14:textId="77777777" w:rsidR="00253BB0" w:rsidRPr="00915A3B" w:rsidRDefault="00253BB0" w:rsidP="00956050">
      <w:pPr>
        <w:widowControl/>
        <w:numPr>
          <w:ilvl w:val="0"/>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t>Suderintą PT dalies projektą (-</w:t>
      </w:r>
      <w:proofErr w:type="spellStart"/>
      <w:r w:rsidRPr="00915A3B">
        <w:rPr>
          <w:rFonts w:ascii="Arial" w:hAnsi="Arial" w:cs="Arial"/>
          <w:sz w:val="22"/>
          <w:szCs w:val="22"/>
        </w:rPr>
        <w:t>us</w:t>
      </w:r>
      <w:proofErr w:type="spellEnd"/>
      <w:r w:rsidRPr="00915A3B">
        <w:rPr>
          <w:rFonts w:ascii="Arial" w:hAnsi="Arial" w:cs="Arial"/>
          <w:sz w:val="22"/>
          <w:szCs w:val="22"/>
        </w:rPr>
        <w:t xml:space="preserve">) perduoti tik kartu su teigiama projekto ekspertizės išvada, PSO vardu gautu statybą leidžiančiu dokumentu (jeigu toks reikalingas) bei statinių projektų vykdymo priežiūros sutartimi. </w:t>
      </w:r>
    </w:p>
    <w:p w14:paraId="00B49497" w14:textId="77777777" w:rsidR="00253BB0" w:rsidRPr="00915A3B" w:rsidRDefault="00253BB0" w:rsidP="00956050">
      <w:pPr>
        <w:widowControl/>
        <w:numPr>
          <w:ilvl w:val="0"/>
          <w:numId w:val="9"/>
        </w:numPr>
        <w:tabs>
          <w:tab w:val="left" w:pos="0"/>
          <w:tab w:val="left" w:pos="993"/>
          <w:tab w:val="left" w:pos="1134"/>
        </w:tabs>
        <w:suppressAutoHyphens w:val="0"/>
        <w:spacing w:line="276" w:lineRule="auto"/>
        <w:ind w:firstLine="567"/>
        <w:jc w:val="both"/>
        <w:rPr>
          <w:rFonts w:ascii="Arial" w:hAnsi="Arial" w:cs="Arial"/>
          <w:sz w:val="22"/>
          <w:szCs w:val="22"/>
        </w:rPr>
      </w:pPr>
      <w:r w:rsidRPr="00915A3B">
        <w:rPr>
          <w:rFonts w:ascii="Arial" w:hAnsi="Arial" w:cs="Arial"/>
          <w:sz w:val="22"/>
          <w:szCs w:val="22"/>
        </w:rPr>
        <w:t>Užtikrinti, kad PT dalies techninį (-</w:t>
      </w:r>
      <w:proofErr w:type="spellStart"/>
      <w:r w:rsidRPr="00915A3B">
        <w:rPr>
          <w:rFonts w:ascii="Arial" w:hAnsi="Arial" w:cs="Arial"/>
          <w:sz w:val="22"/>
          <w:szCs w:val="22"/>
        </w:rPr>
        <w:t>ius</w:t>
      </w:r>
      <w:proofErr w:type="spellEnd"/>
      <w:r w:rsidRPr="00915A3B">
        <w:rPr>
          <w:rFonts w:ascii="Arial" w:hAnsi="Arial" w:cs="Arial"/>
          <w:sz w:val="22"/>
          <w:szCs w:val="22"/>
        </w:rPr>
        <w:t>) darbo projektą (-</w:t>
      </w:r>
      <w:proofErr w:type="spellStart"/>
      <w:r w:rsidRPr="00915A3B">
        <w:rPr>
          <w:rFonts w:ascii="Arial" w:hAnsi="Arial" w:cs="Arial"/>
          <w:sz w:val="22"/>
          <w:szCs w:val="22"/>
        </w:rPr>
        <w:t>us</w:t>
      </w:r>
      <w:proofErr w:type="spellEnd"/>
      <w:r w:rsidRPr="00915A3B">
        <w:rPr>
          <w:rFonts w:ascii="Arial" w:hAnsi="Arial" w:cs="Arial"/>
          <w:sz w:val="22"/>
          <w:szCs w:val="22"/>
        </w:rPr>
        <w:t>) rengiantis projektuotojas privalės atlikti projekto vykdymo priežiūrą.</w:t>
      </w:r>
    </w:p>
    <w:p w14:paraId="2AB50321" w14:textId="77777777" w:rsidR="00253BB0" w:rsidRPr="00915A3B" w:rsidRDefault="00253BB0" w:rsidP="00956050">
      <w:pPr>
        <w:widowControl/>
        <w:numPr>
          <w:ilvl w:val="0"/>
          <w:numId w:val="9"/>
        </w:numPr>
        <w:tabs>
          <w:tab w:val="left" w:pos="0"/>
          <w:tab w:val="left" w:pos="993"/>
          <w:tab w:val="left" w:pos="1134"/>
        </w:tabs>
        <w:suppressAutoHyphens w:val="0"/>
        <w:spacing w:line="276" w:lineRule="auto"/>
        <w:ind w:firstLine="567"/>
        <w:jc w:val="both"/>
        <w:rPr>
          <w:rFonts w:ascii="Arial" w:hAnsi="Arial" w:cs="Arial"/>
          <w:sz w:val="22"/>
          <w:szCs w:val="22"/>
        </w:rPr>
      </w:pPr>
      <w:r w:rsidRPr="00915A3B">
        <w:rPr>
          <w:rFonts w:ascii="Arial" w:hAnsi="Arial" w:cs="Arial"/>
          <w:sz w:val="22"/>
          <w:szCs w:val="22"/>
        </w:rPr>
        <w:t>Įsivertinti, kad PT dalies techniniame (-</w:t>
      </w:r>
      <w:proofErr w:type="spellStart"/>
      <w:r w:rsidRPr="00915A3B">
        <w:rPr>
          <w:rFonts w:ascii="Arial" w:hAnsi="Arial" w:cs="Arial"/>
          <w:sz w:val="22"/>
          <w:szCs w:val="22"/>
        </w:rPr>
        <w:t>iuose</w:t>
      </w:r>
      <w:proofErr w:type="spellEnd"/>
      <w:r w:rsidRPr="00915A3B">
        <w:rPr>
          <w:rFonts w:ascii="Arial" w:hAnsi="Arial" w:cs="Arial"/>
          <w:sz w:val="22"/>
          <w:szCs w:val="22"/>
        </w:rPr>
        <w:t>) darbo projekte (-</w:t>
      </w:r>
      <w:proofErr w:type="spellStart"/>
      <w:r w:rsidRPr="00915A3B">
        <w:rPr>
          <w:rFonts w:ascii="Arial" w:hAnsi="Arial" w:cs="Arial"/>
          <w:sz w:val="22"/>
          <w:szCs w:val="22"/>
        </w:rPr>
        <w:t>uose</w:t>
      </w:r>
      <w:proofErr w:type="spellEnd"/>
      <w:r w:rsidRPr="00915A3B">
        <w:rPr>
          <w:rFonts w:ascii="Arial" w:hAnsi="Arial" w:cs="Arial"/>
          <w:sz w:val="22"/>
          <w:szCs w:val="22"/>
        </w:rPr>
        <w:t xml:space="preserve">) numatytų darbų viešojo pirkimo procedūros bus pradėtos tik gavus PT dalies projekto teigiamas ekspertizės išvadas ir jei parengtame PT dalies techniniame darbo projekte nebus nurodyta konkreti specifikuota įranga. </w:t>
      </w:r>
    </w:p>
    <w:p w14:paraId="7D45CB26" w14:textId="77777777" w:rsidR="00253BB0" w:rsidRPr="00915A3B" w:rsidRDefault="00253BB0" w:rsidP="00956050">
      <w:pPr>
        <w:widowControl/>
        <w:numPr>
          <w:ilvl w:val="0"/>
          <w:numId w:val="9"/>
        </w:numPr>
        <w:tabs>
          <w:tab w:val="left" w:pos="0"/>
          <w:tab w:val="left" w:pos="993"/>
          <w:tab w:val="left" w:pos="1134"/>
        </w:tabs>
        <w:suppressAutoHyphens w:val="0"/>
        <w:spacing w:line="276" w:lineRule="auto"/>
        <w:ind w:firstLine="567"/>
        <w:jc w:val="both"/>
        <w:rPr>
          <w:rFonts w:ascii="Arial" w:hAnsi="Arial" w:cs="Arial"/>
          <w:sz w:val="22"/>
          <w:szCs w:val="22"/>
        </w:rPr>
      </w:pPr>
      <w:bookmarkStart w:id="14" w:name="_Hlk185489712"/>
      <w:r w:rsidRPr="00915A3B">
        <w:rPr>
          <w:rFonts w:ascii="Arial" w:hAnsi="Arial" w:cs="Arial"/>
          <w:sz w:val="22"/>
          <w:szCs w:val="22"/>
        </w:rPr>
        <w:t>Apmokėti visas PT dalies projekto (-ų) rengimo, ekspertizės (jei tokia bus reikalinga), statybą leidžiančio dokumento gavimo (jei toks bus reikalingas), PT dalies techninio (-</w:t>
      </w:r>
      <w:proofErr w:type="spellStart"/>
      <w:r w:rsidRPr="00915A3B">
        <w:rPr>
          <w:rFonts w:ascii="Arial" w:hAnsi="Arial" w:cs="Arial"/>
          <w:sz w:val="22"/>
          <w:szCs w:val="22"/>
        </w:rPr>
        <w:t>ių</w:t>
      </w:r>
      <w:proofErr w:type="spellEnd"/>
      <w:r w:rsidRPr="00915A3B">
        <w:rPr>
          <w:rFonts w:ascii="Arial" w:hAnsi="Arial" w:cs="Arial"/>
          <w:sz w:val="22"/>
          <w:szCs w:val="22"/>
        </w:rPr>
        <w:t>) darbo projekto (-ų) vykdymo priežiūros išlaidas bei visas PT dalies statybos ar rekonstrukcijos sąnaudas teisės aktų nustatyta tvarka. Remiantis Elektros energijos gamintojų ir vartotojų elektros įrenginių prijungimo prie elektros tinklų tvarkos aprašo (toliau — Aprašas)  (LR energetikos ministro 2012 m. liepos 4 d. įsakymu Nr. 1-127) 54 punktu, energetikos objektų perkėlimo ir (ar) rekonstravimo išlaidas apmoka pageidavimą dėl tokio energetikos objekto perkėlimo ar rekonstravimo pateikęs asmuo.</w:t>
      </w:r>
    </w:p>
    <w:bookmarkEnd w:id="14"/>
    <w:p w14:paraId="798F650E" w14:textId="77777777" w:rsidR="00253BB0" w:rsidRPr="00915A3B" w:rsidRDefault="00253BB0" w:rsidP="00956050">
      <w:pPr>
        <w:widowControl/>
        <w:numPr>
          <w:ilvl w:val="0"/>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t>Užtikrinti, kad statant objektą, kuris vėliau bus perduodamas PSO, visi įrenginiai ir medžiagos atitiks kilmės šalies reikalavimus, nurodytus PSO reikalavimuose, ir negalės būti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 PSO pareikalavus, Pareiškėjas ar Pareiškėjo statybos rangovas įsipareigoja pateikti PSO informaciją ir / ar dokumentus apie įrenginių ir medžiagų kilmės šalį, gamintoją ir jo akcininkus.</w:t>
      </w:r>
    </w:p>
    <w:p w14:paraId="0D24B011" w14:textId="0DF62BFE" w:rsidR="00253BB0" w:rsidRPr="00915A3B" w:rsidRDefault="00253BB0" w:rsidP="00956050">
      <w:pPr>
        <w:widowControl/>
        <w:numPr>
          <w:ilvl w:val="0"/>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t>Neteikti jokios susijusios informacijos valstybių bei teritorijų, kurios nurodytos Vyriausybės 2022 m. kovo 30 d. nutarimo Nr. 280 „Dėl Lietuvos Respublikos viešųjų pirkimų įstatymo 92 straipsnio 13, 14 ir 15 dalių nuostatų įgyvendinimo“ (toliau – Vyriausybės nutarimas) 1.2 papunktyje nurodytiems subjektams (ar jiems teisiškai atstovaujantiems asmenims)</w:t>
      </w:r>
      <w:r w:rsidR="006E3C57" w:rsidRPr="00915A3B">
        <w:rPr>
          <w:rFonts w:ascii="Arial" w:hAnsi="Arial" w:cs="Arial"/>
          <w:sz w:val="22"/>
          <w:szCs w:val="22"/>
        </w:rPr>
        <w:t>.</w:t>
      </w:r>
      <w:r w:rsidRPr="00915A3B">
        <w:rPr>
          <w:rFonts w:ascii="Arial" w:hAnsi="Arial" w:cs="Arial"/>
          <w:sz w:val="22"/>
          <w:szCs w:val="22"/>
        </w:rPr>
        <w:t xml:space="preserve"> </w:t>
      </w:r>
    </w:p>
    <w:p w14:paraId="538337E5" w14:textId="77777777" w:rsidR="00253BB0" w:rsidRPr="00915A3B" w:rsidRDefault="00253BB0" w:rsidP="00956050">
      <w:pPr>
        <w:widowControl/>
        <w:numPr>
          <w:ilvl w:val="0"/>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t>Užtikrinti, kad statant objektą, kuris vėliau bus perduodamas PSO, jokiomis formomis nebūtų pasitelkti asmenys ar prekės, nurodyti Vyriausybės nutarimo priede „Viešojo pirkimo objektų, nurodytų Lietuvos Respublikos viešųjų pirkimų įstatymo 37 straipsnio 9 dalyje ir 47 straipsnio 9 dalyje, bendrojo viešųjų pirkimų žodyno kodų sąrašas", iš valstybių bei teritorijų, kurios nurodytos Vyriausybės nutarimo 1.3 papunktyje.</w:t>
      </w:r>
    </w:p>
    <w:p w14:paraId="6C041D1D" w14:textId="77777777" w:rsidR="00253BB0" w:rsidRPr="00915A3B" w:rsidRDefault="00253BB0" w:rsidP="00956050">
      <w:pPr>
        <w:widowControl/>
        <w:numPr>
          <w:ilvl w:val="0"/>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lastRenderedPageBreak/>
        <w:t>Užtikrinti, kad su objekto, kuris vėliau bus perduodamas PSO, statymu susijusių darbų ir paslaugų vykdymui (t. y. darbų ar paslaugų atlikimui) nebūtų pasitelkti asmenys iš Kinijos Liaudies Respublikos, o Vyriausybės nutarimo 1.1 papunktyje patvirtintame sąraše esantys objektai nebūtų įsigyjami iš Kinijos Liaudies Respublikos.</w:t>
      </w:r>
    </w:p>
    <w:p w14:paraId="74DDC1F7" w14:textId="77777777" w:rsidR="00253BB0" w:rsidRPr="00915A3B" w:rsidRDefault="00253BB0" w:rsidP="00956050">
      <w:pPr>
        <w:widowControl/>
        <w:numPr>
          <w:ilvl w:val="0"/>
          <w:numId w:val="9"/>
        </w:numPr>
        <w:tabs>
          <w:tab w:val="left" w:pos="0"/>
          <w:tab w:val="left" w:pos="851"/>
          <w:tab w:val="left" w:pos="993"/>
        </w:tabs>
        <w:suppressAutoHyphens w:val="0"/>
        <w:spacing w:line="276" w:lineRule="auto"/>
        <w:ind w:firstLine="567"/>
        <w:jc w:val="both"/>
        <w:rPr>
          <w:rFonts w:ascii="Arial" w:hAnsi="Arial" w:cs="Arial"/>
          <w:sz w:val="22"/>
          <w:szCs w:val="22"/>
        </w:rPr>
      </w:pPr>
      <w:r w:rsidRPr="00915A3B">
        <w:rPr>
          <w:rFonts w:ascii="Arial" w:hAnsi="Arial" w:cs="Arial"/>
          <w:sz w:val="22"/>
          <w:szCs w:val="22"/>
        </w:rPr>
        <w:t>Jei Pareiškėjas nepageidauja pasinaudoti Aprašo 48</w:t>
      </w:r>
      <w:r w:rsidRPr="00915A3B">
        <w:rPr>
          <w:rFonts w:ascii="Arial" w:hAnsi="Arial" w:cs="Arial"/>
          <w:sz w:val="22"/>
          <w:szCs w:val="22"/>
          <w:vertAlign w:val="superscript"/>
        </w:rPr>
        <w:t>1</w:t>
      </w:r>
      <w:r w:rsidRPr="00915A3B">
        <w:rPr>
          <w:rFonts w:ascii="Arial" w:hAnsi="Arial" w:cs="Arial"/>
          <w:sz w:val="22"/>
          <w:szCs w:val="22"/>
        </w:rPr>
        <w:t>.2 punkte numatyta teise savo lėšomis įrengti naujus ir (ar) rekonstruoti esamus elektros perdavimo tinklus ir organizuoti jų statybos darbus arba Pareiškėjas, planuoja vykdyti statybos rangovo parinkimą viešųjų pirkimų būdu, įsivertinti, kad įranga bus parenkama ir suderinama statybos rangovo pagal suderinto PT dalies techninio darbo projekto sprendinius.</w:t>
      </w:r>
    </w:p>
    <w:p w14:paraId="7A67183D" w14:textId="77777777" w:rsidR="00253BB0" w:rsidRPr="00915A3B" w:rsidRDefault="00253BB0" w:rsidP="00956050">
      <w:pPr>
        <w:widowControl/>
        <w:numPr>
          <w:ilvl w:val="0"/>
          <w:numId w:val="9"/>
        </w:numPr>
        <w:tabs>
          <w:tab w:val="left" w:pos="0"/>
          <w:tab w:val="left" w:pos="993"/>
          <w:tab w:val="left" w:pos="1134"/>
        </w:tabs>
        <w:suppressAutoHyphens w:val="0"/>
        <w:spacing w:line="276" w:lineRule="auto"/>
        <w:ind w:firstLine="567"/>
        <w:jc w:val="both"/>
        <w:rPr>
          <w:rFonts w:ascii="Arial" w:hAnsi="Arial" w:cs="Arial"/>
          <w:sz w:val="22"/>
          <w:szCs w:val="22"/>
        </w:rPr>
      </w:pPr>
      <w:r w:rsidRPr="00915A3B">
        <w:rPr>
          <w:rFonts w:ascii="Arial" w:hAnsi="Arial" w:cs="Arial"/>
          <w:sz w:val="22"/>
          <w:szCs w:val="22"/>
        </w:rPr>
        <w:t>Įsivertinti, kad tuo atveju, jei Pareiškėjas nepasinaudos Aprašo 48</w:t>
      </w:r>
      <w:r w:rsidRPr="00915A3B">
        <w:rPr>
          <w:rFonts w:ascii="Arial" w:hAnsi="Arial" w:cs="Arial"/>
          <w:sz w:val="22"/>
          <w:szCs w:val="22"/>
          <w:vertAlign w:val="superscript"/>
        </w:rPr>
        <w:t>1</w:t>
      </w:r>
      <w:r w:rsidRPr="00915A3B">
        <w:rPr>
          <w:rFonts w:ascii="Arial" w:hAnsi="Arial" w:cs="Arial"/>
          <w:sz w:val="22"/>
          <w:szCs w:val="22"/>
        </w:rPr>
        <w:t>.2 punkte numatyta teise, PT dalies techniniame darbo projekte numatytų darbų viešojo pirkimo procedūros bus pradėtos tik gavus PT dalies projekto teigiamas ekspertizės išvadas ir jei parengtame PT dalies techniniame darbo projekte nebus nurodyta konkreti specifikuota įranga.</w:t>
      </w:r>
    </w:p>
    <w:p w14:paraId="6019D192" w14:textId="271E028B" w:rsidR="00253BB0" w:rsidRPr="00915A3B" w:rsidRDefault="00253BB0" w:rsidP="00956050">
      <w:pPr>
        <w:widowControl/>
        <w:numPr>
          <w:ilvl w:val="0"/>
          <w:numId w:val="9"/>
        </w:numPr>
        <w:tabs>
          <w:tab w:val="left" w:pos="0"/>
          <w:tab w:val="left" w:pos="993"/>
          <w:tab w:val="left" w:pos="1134"/>
        </w:tabs>
        <w:suppressAutoHyphens w:val="0"/>
        <w:spacing w:line="276" w:lineRule="auto"/>
        <w:ind w:firstLine="567"/>
        <w:jc w:val="both"/>
        <w:rPr>
          <w:rFonts w:ascii="Arial" w:hAnsi="Arial" w:cs="Arial"/>
          <w:sz w:val="22"/>
          <w:szCs w:val="22"/>
        </w:rPr>
      </w:pPr>
      <w:r w:rsidRPr="00915A3B">
        <w:rPr>
          <w:rFonts w:ascii="Arial" w:hAnsi="Arial" w:cs="Arial"/>
          <w:sz w:val="22"/>
          <w:szCs w:val="22"/>
        </w:rPr>
        <w:t xml:space="preserve">Pareiškėjas, </w:t>
      </w:r>
      <w:r w:rsidR="00151C69" w:rsidRPr="00915A3B">
        <w:rPr>
          <w:rFonts w:ascii="Arial" w:hAnsi="Arial" w:cs="Arial"/>
          <w:sz w:val="22"/>
          <w:szCs w:val="22"/>
        </w:rPr>
        <w:t>suderinęs</w:t>
      </w:r>
      <w:r w:rsidRPr="00915A3B">
        <w:rPr>
          <w:rFonts w:ascii="Arial" w:hAnsi="Arial" w:cs="Arial"/>
          <w:sz w:val="22"/>
          <w:szCs w:val="22"/>
        </w:rPr>
        <w:t xml:space="preserve"> PT dalies techninio darbo projekt</w:t>
      </w:r>
      <w:r w:rsidR="00151C69" w:rsidRPr="00915A3B">
        <w:rPr>
          <w:rFonts w:ascii="Arial" w:hAnsi="Arial" w:cs="Arial"/>
          <w:sz w:val="22"/>
          <w:szCs w:val="22"/>
        </w:rPr>
        <w:t xml:space="preserve">ą, </w:t>
      </w:r>
      <w:r w:rsidRPr="00915A3B">
        <w:rPr>
          <w:rFonts w:ascii="Arial" w:hAnsi="Arial" w:cs="Arial"/>
          <w:sz w:val="22"/>
          <w:szCs w:val="22"/>
        </w:rPr>
        <w:t>persigalvojęs ir apsisprendęs pasinaudoti Aprašo 48</w:t>
      </w:r>
      <w:r w:rsidRPr="00915A3B">
        <w:rPr>
          <w:rFonts w:ascii="Arial" w:hAnsi="Arial" w:cs="Arial"/>
          <w:sz w:val="22"/>
          <w:szCs w:val="22"/>
          <w:vertAlign w:val="superscript"/>
        </w:rPr>
        <w:t>1</w:t>
      </w:r>
      <w:r w:rsidRPr="00915A3B">
        <w:rPr>
          <w:rFonts w:ascii="Arial" w:hAnsi="Arial" w:cs="Arial"/>
          <w:sz w:val="22"/>
          <w:szCs w:val="22"/>
        </w:rPr>
        <w:t xml:space="preserve">.2 punkte numatyta teise, savo lėšomis įrengti naujus ir (ar) rekonstruoti esamus elektros perdavimo tinklus ir organizuoti jų statybos darbus privalo apie tai informuoti PSO teikdamas derinti techninį darbo projektą ir turi įvykdyti </w:t>
      </w:r>
      <w:hyperlink w:anchor="_skyrius._Pareiškėjo_prievolės" w:history="1">
        <w:r w:rsidRPr="00915A3B">
          <w:rPr>
            <w:rStyle w:val="Hyperlink"/>
            <w:rFonts w:ascii="Arial" w:hAnsi="Arial" w:cs="Arial"/>
            <w:color w:val="auto"/>
            <w:sz w:val="22"/>
            <w:szCs w:val="22"/>
            <w:u w:val="none"/>
          </w:rPr>
          <w:t>skyriuje</w:t>
        </w:r>
      </w:hyperlink>
      <w:r w:rsidRPr="00915A3B">
        <w:rPr>
          <w:rFonts w:ascii="Arial" w:hAnsi="Arial" w:cs="Arial"/>
          <w:sz w:val="22"/>
          <w:szCs w:val="22"/>
        </w:rPr>
        <w:t xml:space="preserve"> </w:t>
      </w:r>
      <w:hyperlink w:anchor="_skyrius._Pareiškėjo_prievolės" w:history="1">
        <w:r w:rsidRPr="00915A3B">
          <w:rPr>
            <w:rStyle w:val="Hyperlink"/>
            <w:rFonts w:ascii="Arial" w:hAnsi="Arial" w:cs="Arial"/>
            <w:i/>
            <w:sz w:val="22"/>
            <w:szCs w:val="22"/>
          </w:rPr>
          <w:t>Pareiškėjo prievolės rekonstruojant PT, kai PT dalies statybos darbus organizuoja Pareiškėjas</w:t>
        </w:r>
      </w:hyperlink>
      <w:r w:rsidRPr="00915A3B">
        <w:rPr>
          <w:rFonts w:ascii="Arial" w:hAnsi="Arial" w:cs="Arial"/>
          <w:sz w:val="22"/>
          <w:szCs w:val="22"/>
        </w:rPr>
        <w:t xml:space="preserve"> aprašytus reikalavimus.</w:t>
      </w:r>
    </w:p>
    <w:p w14:paraId="284C5BFB" w14:textId="5380FF7E" w:rsidR="00CC43EC" w:rsidRPr="00915A3B" w:rsidRDefault="00253BB0" w:rsidP="00253BB0">
      <w:pPr>
        <w:widowControl/>
        <w:tabs>
          <w:tab w:val="left" w:pos="0"/>
          <w:tab w:val="left" w:pos="993"/>
          <w:tab w:val="left" w:pos="1134"/>
        </w:tabs>
        <w:suppressAutoHyphens w:val="0"/>
        <w:spacing w:before="240" w:line="276" w:lineRule="auto"/>
        <w:ind w:left="567"/>
        <w:jc w:val="right"/>
        <w:rPr>
          <w:rFonts w:ascii="Arial" w:hAnsi="Arial" w:cs="Arial"/>
          <w:i/>
          <w:iCs/>
          <w:sz w:val="22"/>
          <w:szCs w:val="22"/>
        </w:rPr>
      </w:pPr>
      <w:hyperlink w:anchor="Turinys" w:history="1">
        <w:r w:rsidRPr="00915A3B">
          <w:rPr>
            <w:rStyle w:val="Hyperlink"/>
            <w:rFonts w:ascii="Arial" w:hAnsi="Arial" w:cs="Arial"/>
            <w:i/>
            <w:iCs/>
            <w:sz w:val="22"/>
            <w:szCs w:val="22"/>
          </w:rPr>
          <w:t>į turinį</w:t>
        </w:r>
      </w:hyperlink>
    </w:p>
    <w:p w14:paraId="14717312" w14:textId="77777777" w:rsidR="00CC43EC" w:rsidRPr="00915A3B" w:rsidRDefault="00CC43EC" w:rsidP="00CC43EC">
      <w:pPr>
        <w:pStyle w:val="Heading3"/>
        <w:numPr>
          <w:ilvl w:val="0"/>
          <w:numId w:val="1"/>
        </w:numPr>
        <w:tabs>
          <w:tab w:val="left" w:pos="851"/>
        </w:tabs>
        <w:ind w:left="0" w:firstLine="567"/>
        <w:rPr>
          <w:rFonts w:ascii="Arial" w:hAnsi="Arial" w:cs="Arial"/>
          <w:szCs w:val="22"/>
        </w:rPr>
      </w:pPr>
      <w:bookmarkStart w:id="15" w:name="_skyrius._Pareiškėjo_prievolės"/>
      <w:bookmarkStart w:id="16" w:name="_2_skyrius._Pareiškėjo"/>
      <w:bookmarkStart w:id="17" w:name="_Toc60664576"/>
      <w:bookmarkStart w:id="18" w:name="_Toc210029777"/>
      <w:bookmarkEnd w:id="15"/>
      <w:bookmarkEnd w:id="16"/>
      <w:r w:rsidRPr="00915A3B">
        <w:rPr>
          <w:rFonts w:ascii="Arial" w:hAnsi="Arial" w:cs="Arial"/>
          <w:szCs w:val="22"/>
        </w:rPr>
        <w:t>skyrius. Pareiškėjo prievolės rekonstruojant PT, kai PT dalies statybos darbus organizuoja Pareiškėjas</w:t>
      </w:r>
      <w:bookmarkEnd w:id="17"/>
      <w:bookmarkEnd w:id="18"/>
    </w:p>
    <w:p w14:paraId="552B5CB4" w14:textId="5918E9BB" w:rsidR="00384EC3" w:rsidRPr="00915A3B" w:rsidRDefault="00384EC3" w:rsidP="00956050">
      <w:pPr>
        <w:widowControl/>
        <w:numPr>
          <w:ilvl w:val="0"/>
          <w:numId w:val="5"/>
        </w:numPr>
        <w:shd w:val="clear" w:color="auto" w:fill="FFFFFF" w:themeFill="background1"/>
        <w:tabs>
          <w:tab w:val="left" w:pos="851"/>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Pareiškėjas turi vykdyti Aprašo VI¹ skyriuje numatytus reikalavimus</w:t>
      </w:r>
      <w:r w:rsidR="00650EA2" w:rsidRPr="00915A3B">
        <w:rPr>
          <w:rFonts w:ascii="Arial" w:hAnsi="Arial" w:cs="Arial"/>
          <w:sz w:val="22"/>
          <w:szCs w:val="22"/>
        </w:rPr>
        <w:t>.</w:t>
      </w:r>
    </w:p>
    <w:p w14:paraId="74EB6BEB" w14:textId="77777777" w:rsidR="00384EC3" w:rsidRPr="00915A3B" w:rsidRDefault="00384EC3" w:rsidP="00956050">
      <w:pPr>
        <w:widowControl/>
        <w:numPr>
          <w:ilvl w:val="0"/>
          <w:numId w:val="5"/>
        </w:numPr>
        <w:shd w:val="clear" w:color="auto" w:fill="FFFFFF" w:themeFill="background1"/>
        <w:tabs>
          <w:tab w:val="left" w:pos="851"/>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Pareiškėjas privalo pateikti informaciją apie pasirinktą projektavimo įmonę, kuriai bus suteikiama teisė aptarnauti, gauti prieigą ar kitaip susipažinti su PSO saugumo planuose ar kituose PSO vidaus dokumentuose nustatytomis ryšių ir informacinėmis sistemomis (ar jų dalimis), kurios yra reikšmingos PSO veiklai, šių ryšių ir informacinių sistemų (ar jų dalių) technologijomis, duomenų bazėmis ar jose esamais duomenimis arba kai yra rizika, kad prie tokių ryšių ir informacinių sistemų (jų dalių) gali gauti prieigą Pareiškėjo rangovai arba jiems būtų suteikta teisė aptarnauti ar kitaip susipažinti su tokiomis ryšių ir informacinėmis sistemomis (jų dalimis):</w:t>
      </w:r>
    </w:p>
    <w:p w14:paraId="069816BA" w14:textId="77777777" w:rsidR="00384EC3" w:rsidRPr="00915A3B" w:rsidRDefault="00384EC3" w:rsidP="00956050">
      <w:pPr>
        <w:widowControl/>
        <w:numPr>
          <w:ilvl w:val="1"/>
          <w:numId w:val="5"/>
        </w:numPr>
        <w:shd w:val="clear" w:color="auto" w:fill="FFFFFF" w:themeFill="background1"/>
        <w:tabs>
          <w:tab w:val="left" w:pos="851"/>
          <w:tab w:val="left" w:pos="993"/>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registracijos duomenis: pavadinimas, įmonės kodas, buveinės adresas;</w:t>
      </w:r>
    </w:p>
    <w:p w14:paraId="13AC96E5" w14:textId="77777777" w:rsidR="00384EC3" w:rsidRPr="00915A3B" w:rsidRDefault="00384EC3" w:rsidP="00956050">
      <w:pPr>
        <w:widowControl/>
        <w:numPr>
          <w:ilvl w:val="1"/>
          <w:numId w:val="5"/>
        </w:numPr>
        <w:shd w:val="clear" w:color="auto" w:fill="FFFFFF" w:themeFill="background1"/>
        <w:tabs>
          <w:tab w:val="left" w:pos="851"/>
          <w:tab w:val="left" w:pos="993"/>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informaciją apie su juridiniu asmeniu susijusius asmenis, tai yra fizinius ir juridinius asmenis, kurie tiesiogiai ar netiesiogiai (per juridinį asmenį, kuriame valdo ne mažiau kaip 25 procentus akcijų (teisių, pajų), suteikiančių teisę balsuoti juridinio asmens dalyvių susirinkime) valdo daugiau kaip 25 procentus juridinio asmens akcijų (teisių, pajų), suteikiančių teisę balsuoti šio juridinio asmens dalyvių susirinkime;</w:t>
      </w:r>
    </w:p>
    <w:p w14:paraId="5F2580F1" w14:textId="77777777" w:rsidR="00384EC3" w:rsidRPr="00915A3B" w:rsidRDefault="00384EC3" w:rsidP="00956050">
      <w:pPr>
        <w:widowControl/>
        <w:numPr>
          <w:ilvl w:val="1"/>
          <w:numId w:val="5"/>
        </w:numPr>
        <w:shd w:val="clear" w:color="auto" w:fill="FFFFFF" w:themeFill="background1"/>
        <w:tabs>
          <w:tab w:val="left" w:pos="851"/>
          <w:tab w:val="left" w:pos="993"/>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jei projektuotojas fizinis asmuo: vardas, pavardė, gimimo data, gyvenamoji vieta. </w:t>
      </w:r>
    </w:p>
    <w:p w14:paraId="3CD08EC5" w14:textId="50E2D5B5" w:rsidR="00384EC3" w:rsidRPr="00915A3B" w:rsidRDefault="00384EC3" w:rsidP="00956050">
      <w:pPr>
        <w:widowControl/>
        <w:numPr>
          <w:ilvl w:val="0"/>
          <w:numId w:val="5"/>
        </w:numPr>
        <w:shd w:val="clear" w:color="auto" w:fill="FFFFFF" w:themeFill="background1"/>
        <w:tabs>
          <w:tab w:val="left" w:pos="851"/>
        </w:tabs>
        <w:suppressAutoHyphens w:val="0"/>
        <w:spacing w:line="276" w:lineRule="auto"/>
        <w:ind w:left="0" w:firstLine="567"/>
        <w:jc w:val="both"/>
        <w:rPr>
          <w:rFonts w:ascii="Arial" w:hAnsi="Arial" w:cs="Arial"/>
          <w:bCs/>
          <w:sz w:val="22"/>
          <w:szCs w:val="22"/>
        </w:rPr>
      </w:pPr>
      <w:r w:rsidRPr="00915A3B">
        <w:rPr>
          <w:rFonts w:ascii="Arial" w:hAnsi="Arial" w:cs="Arial"/>
          <w:sz w:val="22"/>
          <w:szCs w:val="22"/>
        </w:rPr>
        <w:t xml:space="preserve">Įsivertinti, kad konfidencialūs perdavimo tinklo duomenys, reikalingi techniniam </w:t>
      </w:r>
      <w:r w:rsidR="00EF4A9F" w:rsidRPr="00915A3B">
        <w:rPr>
          <w:rFonts w:ascii="Arial" w:hAnsi="Arial" w:cs="Arial"/>
          <w:sz w:val="22"/>
          <w:szCs w:val="22"/>
        </w:rPr>
        <w:t xml:space="preserve">darbo </w:t>
      </w:r>
      <w:r w:rsidRPr="00915A3B">
        <w:rPr>
          <w:rFonts w:ascii="Arial" w:hAnsi="Arial" w:cs="Arial"/>
          <w:sz w:val="22"/>
          <w:szCs w:val="22"/>
        </w:rPr>
        <w:t>projektui parengti, bus suteikti tik atlikus projektuotojo patikrą.</w:t>
      </w:r>
    </w:p>
    <w:p w14:paraId="53CC8F3F" w14:textId="6B4A5088" w:rsidR="00CC43EC" w:rsidRPr="00915A3B" w:rsidRDefault="00384EC3" w:rsidP="00956050">
      <w:pPr>
        <w:widowControl/>
        <w:numPr>
          <w:ilvl w:val="0"/>
          <w:numId w:val="5"/>
        </w:numPr>
        <w:shd w:val="clear" w:color="auto" w:fill="FFFFFF" w:themeFill="background1"/>
        <w:tabs>
          <w:tab w:val="left" w:pos="851"/>
        </w:tabs>
        <w:suppressAutoHyphens w:val="0"/>
        <w:spacing w:line="276" w:lineRule="auto"/>
        <w:ind w:left="0" w:firstLine="567"/>
        <w:jc w:val="both"/>
        <w:rPr>
          <w:rFonts w:ascii="Arial" w:hAnsi="Arial" w:cs="Arial"/>
          <w:bCs/>
          <w:sz w:val="22"/>
          <w:szCs w:val="22"/>
        </w:rPr>
      </w:pPr>
      <w:r w:rsidRPr="00915A3B">
        <w:rPr>
          <w:rFonts w:ascii="Arial" w:hAnsi="Arial" w:cs="Arial"/>
          <w:bCs/>
          <w:sz w:val="22"/>
          <w:szCs w:val="22"/>
        </w:rPr>
        <w:t xml:space="preserve">Įvertinti ar projekto įgyvendinimui bus reikalingas statybą leidžiantis dokumentas. Jei toks dokumentas reikalingas, turi būti rengiamas atskiras PT dalies techninis </w:t>
      </w:r>
      <w:r w:rsidR="00EF4A9F" w:rsidRPr="00915A3B">
        <w:rPr>
          <w:rFonts w:ascii="Arial" w:hAnsi="Arial" w:cs="Arial"/>
          <w:bCs/>
          <w:sz w:val="22"/>
          <w:szCs w:val="22"/>
        </w:rPr>
        <w:t xml:space="preserve">darbo </w:t>
      </w:r>
      <w:r w:rsidRPr="00915A3B">
        <w:rPr>
          <w:rFonts w:ascii="Arial" w:hAnsi="Arial" w:cs="Arial"/>
          <w:bCs/>
          <w:sz w:val="22"/>
          <w:szCs w:val="22"/>
        </w:rPr>
        <w:t xml:space="preserve">projektas, jei dokumentas nereikalingas — </w:t>
      </w:r>
      <w:r w:rsidRPr="00915A3B">
        <w:rPr>
          <w:rFonts w:ascii="Arial" w:hAnsi="Arial" w:cs="Arial"/>
          <w:sz w:val="22"/>
          <w:szCs w:val="22"/>
        </w:rPr>
        <w:t>rengiama</w:t>
      </w:r>
      <w:r w:rsidRPr="00915A3B">
        <w:rPr>
          <w:rFonts w:ascii="Arial" w:hAnsi="Arial" w:cs="Arial"/>
          <w:bCs/>
          <w:sz w:val="22"/>
          <w:szCs w:val="22"/>
        </w:rPr>
        <w:t xml:space="preserve"> techninio </w:t>
      </w:r>
      <w:r w:rsidR="00EF4A9F" w:rsidRPr="00915A3B">
        <w:rPr>
          <w:rFonts w:ascii="Arial" w:hAnsi="Arial" w:cs="Arial"/>
          <w:bCs/>
          <w:sz w:val="22"/>
          <w:szCs w:val="22"/>
        </w:rPr>
        <w:t xml:space="preserve">darbo </w:t>
      </w:r>
      <w:r w:rsidRPr="00915A3B">
        <w:rPr>
          <w:rFonts w:ascii="Arial" w:hAnsi="Arial" w:cs="Arial"/>
          <w:bCs/>
          <w:sz w:val="22"/>
          <w:szCs w:val="22"/>
        </w:rPr>
        <w:t>projekto dalis (-</w:t>
      </w:r>
      <w:proofErr w:type="spellStart"/>
      <w:r w:rsidRPr="00915A3B">
        <w:rPr>
          <w:rFonts w:ascii="Arial" w:hAnsi="Arial" w:cs="Arial"/>
          <w:bCs/>
          <w:sz w:val="22"/>
          <w:szCs w:val="22"/>
        </w:rPr>
        <w:t>ys</w:t>
      </w:r>
      <w:proofErr w:type="spellEnd"/>
      <w:r w:rsidRPr="00915A3B">
        <w:rPr>
          <w:rFonts w:ascii="Arial" w:hAnsi="Arial" w:cs="Arial"/>
          <w:bCs/>
          <w:sz w:val="22"/>
          <w:szCs w:val="22"/>
        </w:rPr>
        <w:t xml:space="preserve">) (toliau vienas iš jų — PT dalies techninis </w:t>
      </w:r>
      <w:r w:rsidR="00EF4A9F" w:rsidRPr="00915A3B">
        <w:rPr>
          <w:rFonts w:ascii="Arial" w:hAnsi="Arial" w:cs="Arial"/>
          <w:bCs/>
          <w:sz w:val="22"/>
          <w:szCs w:val="22"/>
        </w:rPr>
        <w:t xml:space="preserve">darbo </w:t>
      </w:r>
      <w:r w:rsidRPr="00915A3B">
        <w:rPr>
          <w:rFonts w:ascii="Arial" w:hAnsi="Arial" w:cs="Arial"/>
          <w:bCs/>
          <w:sz w:val="22"/>
          <w:szCs w:val="22"/>
        </w:rPr>
        <w:t xml:space="preserve">projektas) Pareiškėjo projektuojamo statinio techniniame </w:t>
      </w:r>
      <w:r w:rsidR="00EF4A9F" w:rsidRPr="00915A3B">
        <w:rPr>
          <w:rFonts w:ascii="Arial" w:hAnsi="Arial" w:cs="Arial"/>
          <w:bCs/>
          <w:sz w:val="22"/>
          <w:szCs w:val="22"/>
        </w:rPr>
        <w:t xml:space="preserve">darbo </w:t>
      </w:r>
      <w:r w:rsidRPr="00915A3B">
        <w:rPr>
          <w:rFonts w:ascii="Arial" w:hAnsi="Arial" w:cs="Arial"/>
          <w:bCs/>
          <w:sz w:val="22"/>
          <w:szCs w:val="22"/>
        </w:rPr>
        <w:t>projekte.</w:t>
      </w:r>
      <w:r w:rsidRPr="00915A3B">
        <w:rPr>
          <w:rFonts w:ascii="Arial" w:hAnsi="Arial" w:cs="Arial"/>
          <w:bCs/>
          <w:sz w:val="22"/>
          <w:szCs w:val="22"/>
          <w:lang w:eastAsia="lt-LT"/>
        </w:rPr>
        <w:t xml:space="preserve"> PT dalies techninis </w:t>
      </w:r>
      <w:r w:rsidR="00EF4A9F" w:rsidRPr="00915A3B">
        <w:rPr>
          <w:rFonts w:ascii="Arial" w:hAnsi="Arial" w:cs="Arial"/>
          <w:bCs/>
          <w:sz w:val="22"/>
          <w:szCs w:val="22"/>
          <w:lang w:eastAsia="lt-LT"/>
        </w:rPr>
        <w:t xml:space="preserve">darbo </w:t>
      </w:r>
      <w:r w:rsidRPr="00915A3B">
        <w:rPr>
          <w:rFonts w:ascii="Arial" w:hAnsi="Arial" w:cs="Arial"/>
          <w:bCs/>
          <w:sz w:val="22"/>
          <w:szCs w:val="22"/>
          <w:lang w:eastAsia="lt-LT"/>
        </w:rPr>
        <w:t xml:space="preserve">projektas privalo būti rengiami vadovaujantis projektavimo sąlygomis,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taip pat PSO </w:t>
      </w:r>
      <w:r w:rsidRPr="00915A3B">
        <w:rPr>
          <w:rFonts w:ascii="Arial" w:hAnsi="Arial" w:cs="Arial"/>
          <w:bCs/>
          <w:sz w:val="22"/>
          <w:szCs w:val="22"/>
          <w:lang w:eastAsia="lt-LT"/>
        </w:rPr>
        <w:lastRenderedPageBreak/>
        <w:t xml:space="preserve">reikalavimais techninių </w:t>
      </w:r>
      <w:r w:rsidR="00EF4A9F" w:rsidRPr="00915A3B">
        <w:rPr>
          <w:rFonts w:ascii="Arial" w:hAnsi="Arial" w:cs="Arial"/>
          <w:bCs/>
          <w:sz w:val="22"/>
          <w:szCs w:val="22"/>
          <w:lang w:eastAsia="lt-LT"/>
        </w:rPr>
        <w:t xml:space="preserve">darbo </w:t>
      </w:r>
      <w:r w:rsidRPr="00915A3B">
        <w:rPr>
          <w:rFonts w:ascii="Arial" w:hAnsi="Arial" w:cs="Arial"/>
          <w:bCs/>
          <w:sz w:val="22"/>
          <w:szCs w:val="22"/>
          <w:lang w:eastAsia="lt-LT"/>
        </w:rPr>
        <w:t xml:space="preserve">projektų sudėčiai, kurie pateikti </w:t>
      </w:r>
      <w:hyperlink r:id="rId14" w:history="1">
        <w:r w:rsidRPr="00915A3B">
          <w:rPr>
            <w:rStyle w:val="Hyperlink"/>
            <w:rFonts w:ascii="Arial" w:hAnsi="Arial" w:cs="Arial"/>
            <w:bCs/>
            <w:color w:val="auto"/>
            <w:sz w:val="22"/>
            <w:szCs w:val="22"/>
            <w:u w:val="none"/>
            <w:lang w:eastAsia="lt-LT"/>
          </w:rPr>
          <w:t>www.litgrid.eu</w:t>
        </w:r>
      </w:hyperlink>
      <w:r w:rsidRPr="00915A3B">
        <w:rPr>
          <w:rFonts w:ascii="Arial" w:hAnsi="Arial" w:cs="Arial"/>
          <w:bCs/>
          <w:sz w:val="22"/>
          <w:szCs w:val="22"/>
          <w:lang w:eastAsia="lt-LT"/>
        </w:rPr>
        <w:t>: Tinklo plėtra &gt; Standartiniai techniniai reikalavimai &gt; Reikalavimai techninių projektų sudėčiai</w:t>
      </w:r>
      <w:r w:rsidR="00CC43EC" w:rsidRPr="00915A3B">
        <w:rPr>
          <w:rFonts w:ascii="Arial" w:hAnsi="Arial" w:cs="Arial"/>
          <w:bCs/>
          <w:sz w:val="22"/>
          <w:szCs w:val="22"/>
          <w:lang w:eastAsia="lt-LT"/>
        </w:rPr>
        <w:t>.</w:t>
      </w:r>
    </w:p>
    <w:p w14:paraId="69A0466A" w14:textId="71160551" w:rsidR="00CC43EC" w:rsidRPr="00915A3B" w:rsidRDefault="00CC43EC" w:rsidP="00956050">
      <w:pPr>
        <w:widowControl/>
        <w:numPr>
          <w:ilvl w:val="0"/>
          <w:numId w:val="5"/>
        </w:numPr>
        <w:shd w:val="clear" w:color="auto" w:fill="FFFFFF" w:themeFill="background1"/>
        <w:tabs>
          <w:tab w:val="left" w:pos="851"/>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Atlikti visus reikalingus veiksmus, susijusius su PT dalies techninio </w:t>
      </w:r>
      <w:r w:rsidR="00EF4A9F" w:rsidRPr="00915A3B">
        <w:rPr>
          <w:rFonts w:ascii="Arial" w:hAnsi="Arial" w:cs="Arial"/>
          <w:sz w:val="22"/>
          <w:szCs w:val="22"/>
        </w:rPr>
        <w:t xml:space="preserve">darbo </w:t>
      </w:r>
      <w:r w:rsidRPr="00915A3B">
        <w:rPr>
          <w:rFonts w:ascii="Arial" w:hAnsi="Arial" w:cs="Arial"/>
          <w:sz w:val="22"/>
          <w:szCs w:val="22"/>
        </w:rPr>
        <w:t>projekto parengimu, įskaitant prisijungimo sąlygų, specialiųjų reikalavimų gavimą, inžinerinių tyrinėjimų atlikimo organizavimą, jei minėti darbai bus reikalingi.</w:t>
      </w:r>
    </w:p>
    <w:p w14:paraId="44BA4B3E" w14:textId="77777777" w:rsidR="00CC43EC" w:rsidRPr="00915A3B" w:rsidRDefault="00CC43EC" w:rsidP="00956050">
      <w:pPr>
        <w:widowControl/>
        <w:numPr>
          <w:ilvl w:val="0"/>
          <w:numId w:val="5"/>
        </w:numPr>
        <w:shd w:val="clear" w:color="auto" w:fill="FFFFFF" w:themeFill="background1"/>
        <w:tabs>
          <w:tab w:val="left" w:pos="851"/>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Atlikti reikalingus veiksmus suteikiančius teisę PSO valdyti ar naudoti žemės sklypus (detalesnei informacijai žr. skyrių</w:t>
      </w:r>
      <w:r w:rsidRPr="00915A3B">
        <w:rPr>
          <w:rStyle w:val="Hyperlink"/>
          <w:rFonts w:ascii="Arial" w:hAnsi="Arial" w:cs="Arial"/>
          <w:sz w:val="22"/>
          <w:szCs w:val="22"/>
          <w:u w:val="none"/>
        </w:rPr>
        <w:t xml:space="preserve"> </w:t>
      </w:r>
      <w:bookmarkStart w:id="19" w:name="Skyrius3"/>
      <w:r w:rsidRPr="00915A3B">
        <w:rPr>
          <w:rStyle w:val="Hyperlink"/>
          <w:rFonts w:ascii="Arial" w:hAnsi="Arial" w:cs="Arial"/>
          <w:i/>
          <w:iCs/>
          <w:sz w:val="22"/>
          <w:szCs w:val="22"/>
          <w:u w:val="none"/>
        </w:rPr>
        <w:fldChar w:fldCharType="begin"/>
      </w:r>
      <w:r w:rsidRPr="00915A3B">
        <w:rPr>
          <w:rStyle w:val="Hyperlink"/>
          <w:rFonts w:ascii="Arial" w:hAnsi="Arial" w:cs="Arial"/>
          <w:i/>
          <w:iCs/>
          <w:sz w:val="22"/>
          <w:szCs w:val="22"/>
          <w:u w:val="none"/>
        </w:rPr>
        <w:instrText>HYPERLINK  \l "_3_skyrius._Reikalavimai"</w:instrText>
      </w:r>
      <w:r w:rsidRPr="00915A3B">
        <w:rPr>
          <w:rStyle w:val="Hyperlink"/>
          <w:rFonts w:ascii="Arial" w:hAnsi="Arial" w:cs="Arial"/>
          <w:i/>
          <w:iCs/>
          <w:sz w:val="22"/>
          <w:szCs w:val="22"/>
          <w:u w:val="none"/>
        </w:rPr>
      </w:r>
      <w:r w:rsidRPr="00915A3B">
        <w:rPr>
          <w:rStyle w:val="Hyperlink"/>
          <w:rFonts w:ascii="Arial" w:hAnsi="Arial" w:cs="Arial"/>
          <w:i/>
          <w:iCs/>
          <w:sz w:val="22"/>
          <w:szCs w:val="22"/>
          <w:u w:val="none"/>
        </w:rPr>
        <w:fldChar w:fldCharType="separate"/>
      </w:r>
      <w:r w:rsidRPr="00915A3B">
        <w:rPr>
          <w:rStyle w:val="Hyperlink"/>
          <w:rFonts w:ascii="Arial" w:hAnsi="Arial" w:cs="Arial"/>
          <w:i/>
          <w:iCs/>
          <w:sz w:val="22"/>
          <w:szCs w:val="22"/>
        </w:rPr>
        <w:t>Reikalavimai planuojamai teritorijai</w:t>
      </w:r>
      <w:bookmarkEnd w:id="19"/>
      <w:r w:rsidRPr="00915A3B">
        <w:rPr>
          <w:rStyle w:val="Hyperlink"/>
          <w:rFonts w:ascii="Arial" w:hAnsi="Arial" w:cs="Arial"/>
          <w:i/>
          <w:iCs/>
          <w:sz w:val="22"/>
          <w:szCs w:val="22"/>
          <w:u w:val="none"/>
        </w:rPr>
        <w:fldChar w:fldCharType="end"/>
      </w:r>
      <w:r w:rsidRPr="00915A3B">
        <w:rPr>
          <w:rFonts w:ascii="Arial" w:hAnsi="Arial" w:cs="Arial"/>
          <w:sz w:val="22"/>
          <w:szCs w:val="22"/>
        </w:rPr>
        <w:t>).</w:t>
      </w:r>
    </w:p>
    <w:p w14:paraId="39E5513B" w14:textId="5554B6E2" w:rsidR="00CC43EC" w:rsidRPr="00915A3B" w:rsidRDefault="00CC43EC" w:rsidP="00956050">
      <w:pPr>
        <w:widowControl/>
        <w:numPr>
          <w:ilvl w:val="0"/>
          <w:numId w:val="5"/>
        </w:numPr>
        <w:shd w:val="clear" w:color="auto" w:fill="FFFFFF" w:themeFill="background1"/>
        <w:tabs>
          <w:tab w:val="left" w:pos="851"/>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Su PSO suderinti PT dalies techninį </w:t>
      </w:r>
      <w:r w:rsidR="00EF4A9F" w:rsidRPr="00915A3B">
        <w:rPr>
          <w:rFonts w:ascii="Arial" w:hAnsi="Arial" w:cs="Arial"/>
          <w:sz w:val="22"/>
          <w:szCs w:val="22"/>
        </w:rPr>
        <w:t xml:space="preserve">darbo </w:t>
      </w:r>
      <w:r w:rsidRPr="00915A3B">
        <w:rPr>
          <w:rFonts w:ascii="Arial" w:hAnsi="Arial" w:cs="Arial"/>
          <w:sz w:val="22"/>
          <w:szCs w:val="22"/>
        </w:rPr>
        <w:t xml:space="preserve">projektą, pateikiant jį derinimui pagal </w:t>
      </w:r>
      <w:r w:rsidR="008D5E6B" w:rsidRPr="00915A3B">
        <w:rPr>
          <w:rFonts w:ascii="Arial" w:hAnsi="Arial" w:cs="Arial"/>
          <w:sz w:val="22"/>
          <w:szCs w:val="22"/>
        </w:rPr>
        <w:t>PSO</w:t>
      </w:r>
      <w:r w:rsidRPr="00915A3B">
        <w:rPr>
          <w:rFonts w:ascii="Arial" w:hAnsi="Arial" w:cs="Arial"/>
          <w:sz w:val="22"/>
          <w:szCs w:val="22"/>
        </w:rPr>
        <w:t xml:space="preserve"> reikalavimus techninių </w:t>
      </w:r>
      <w:r w:rsidR="00EF4A9F" w:rsidRPr="00915A3B">
        <w:rPr>
          <w:rFonts w:ascii="Arial" w:hAnsi="Arial" w:cs="Arial"/>
          <w:sz w:val="22"/>
          <w:szCs w:val="22"/>
        </w:rPr>
        <w:t xml:space="preserve">darbo </w:t>
      </w:r>
      <w:r w:rsidRPr="00915A3B">
        <w:rPr>
          <w:rFonts w:ascii="Arial" w:hAnsi="Arial" w:cs="Arial"/>
          <w:sz w:val="22"/>
          <w:szCs w:val="22"/>
        </w:rPr>
        <w:t xml:space="preserve">projektų sudėčiai, kurie pateikti </w:t>
      </w:r>
      <w:hyperlink r:id="rId15" w:history="1">
        <w:r w:rsidRPr="00915A3B">
          <w:rPr>
            <w:rFonts w:ascii="Arial" w:hAnsi="Arial" w:cs="Arial"/>
            <w:sz w:val="22"/>
            <w:szCs w:val="22"/>
          </w:rPr>
          <w:t>www.litgrid.eu</w:t>
        </w:r>
      </w:hyperlink>
      <w:r w:rsidRPr="00915A3B">
        <w:rPr>
          <w:rFonts w:ascii="Arial" w:hAnsi="Arial" w:cs="Arial"/>
          <w:sz w:val="22"/>
          <w:szCs w:val="22"/>
        </w:rPr>
        <w:t xml:space="preserve">: Tinklo plėtra &gt; Standartiniai techniniai reikalavimai &gt; Reikalavimai techninių </w:t>
      </w:r>
      <w:r w:rsidR="00EF4A9F" w:rsidRPr="00915A3B">
        <w:rPr>
          <w:rFonts w:ascii="Arial" w:hAnsi="Arial" w:cs="Arial"/>
          <w:sz w:val="22"/>
          <w:szCs w:val="22"/>
        </w:rPr>
        <w:t xml:space="preserve">darbo </w:t>
      </w:r>
      <w:r w:rsidRPr="00915A3B">
        <w:rPr>
          <w:rFonts w:ascii="Arial" w:hAnsi="Arial" w:cs="Arial"/>
          <w:sz w:val="22"/>
          <w:szCs w:val="22"/>
        </w:rPr>
        <w:t>projektų sudėčiai.</w:t>
      </w:r>
    </w:p>
    <w:p w14:paraId="2D6A17C1" w14:textId="37760B1B" w:rsidR="00CC43EC" w:rsidRPr="00915A3B" w:rsidRDefault="00CC43EC" w:rsidP="00956050">
      <w:pPr>
        <w:widowControl/>
        <w:numPr>
          <w:ilvl w:val="0"/>
          <w:numId w:val="5"/>
        </w:numPr>
        <w:shd w:val="clear" w:color="auto" w:fill="FFFFFF" w:themeFill="background1"/>
        <w:tabs>
          <w:tab w:val="left" w:pos="851"/>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Užtikrinti, kad teikiant pirmą kartą derinti PT dalies techninį </w:t>
      </w:r>
      <w:r w:rsidR="00EF4A9F" w:rsidRPr="00915A3B">
        <w:rPr>
          <w:rFonts w:ascii="Arial" w:hAnsi="Arial" w:cs="Arial"/>
          <w:sz w:val="22"/>
          <w:szCs w:val="22"/>
        </w:rPr>
        <w:t xml:space="preserve">darbo </w:t>
      </w:r>
      <w:r w:rsidRPr="00915A3B">
        <w:rPr>
          <w:rFonts w:ascii="Arial" w:hAnsi="Arial" w:cs="Arial"/>
          <w:sz w:val="22"/>
          <w:szCs w:val="22"/>
        </w:rPr>
        <w:t>projektą, projektiniai sprendiniai yra parengti pagal tuo metu galiojančius standartinius techninius reikalavimus pateiktus www.litgrid.eu: Tinklo plėtra &gt; Standartiniai techniniai reikalavimai.</w:t>
      </w:r>
    </w:p>
    <w:p w14:paraId="5A1E205A" w14:textId="451EC7A9" w:rsidR="00CC43EC" w:rsidRPr="00915A3B" w:rsidRDefault="00CC43EC" w:rsidP="00956050">
      <w:pPr>
        <w:widowControl/>
        <w:numPr>
          <w:ilvl w:val="0"/>
          <w:numId w:val="5"/>
        </w:numPr>
        <w:shd w:val="clear" w:color="auto" w:fill="FFFFFF" w:themeFill="background1"/>
        <w:tabs>
          <w:tab w:val="left" w:pos="851"/>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Teikiant derinti PT dalies techninį </w:t>
      </w:r>
      <w:r w:rsidR="00EF4A9F" w:rsidRPr="00915A3B">
        <w:rPr>
          <w:rFonts w:ascii="Arial" w:hAnsi="Arial" w:cs="Arial"/>
          <w:sz w:val="22"/>
          <w:szCs w:val="22"/>
        </w:rPr>
        <w:t xml:space="preserve">darbo </w:t>
      </w:r>
      <w:r w:rsidRPr="00915A3B">
        <w:rPr>
          <w:rFonts w:ascii="Arial" w:hAnsi="Arial" w:cs="Arial"/>
          <w:sz w:val="22"/>
          <w:szCs w:val="22"/>
        </w:rPr>
        <w:t>projektą nurodyti Pareiškėjo asmens bei Pareiškėjo pasirinkto perdavimo tinklo dalies statybos rangovo asmens, kurie pasirašys PSO paslaugos sutartį, kontaktinius duomenis.</w:t>
      </w:r>
    </w:p>
    <w:p w14:paraId="50CC0359" w14:textId="4DB83519" w:rsidR="00CC43EC" w:rsidRPr="00915A3B" w:rsidRDefault="00CC43EC" w:rsidP="00956050">
      <w:pPr>
        <w:widowControl/>
        <w:numPr>
          <w:ilvl w:val="0"/>
          <w:numId w:val="5"/>
        </w:numPr>
        <w:shd w:val="clear" w:color="auto" w:fill="FFFFFF" w:themeFill="background1"/>
        <w:tabs>
          <w:tab w:val="left" w:pos="851"/>
          <w:tab w:val="left" w:pos="993"/>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Pasirašyti su PSO trišalę paslaugos sutartį ir sumokėti sutartyje numatytas lėšas. Tik pasirašius paslaugos sutartį bus organizuojama techninio </w:t>
      </w:r>
      <w:r w:rsidR="00EF4A9F" w:rsidRPr="00915A3B">
        <w:rPr>
          <w:rFonts w:ascii="Arial" w:hAnsi="Arial" w:cs="Arial"/>
          <w:sz w:val="22"/>
          <w:szCs w:val="22"/>
        </w:rPr>
        <w:t xml:space="preserve">darbo </w:t>
      </w:r>
      <w:r w:rsidRPr="00915A3B">
        <w:rPr>
          <w:rFonts w:ascii="Arial" w:hAnsi="Arial" w:cs="Arial"/>
          <w:sz w:val="22"/>
          <w:szCs w:val="22"/>
        </w:rPr>
        <w:t xml:space="preserve">projekto sprendinių ekspertizė (jei tokia PSO dalies techniniam </w:t>
      </w:r>
      <w:r w:rsidR="00EF4A9F" w:rsidRPr="00915A3B">
        <w:rPr>
          <w:rFonts w:ascii="Arial" w:hAnsi="Arial" w:cs="Arial"/>
          <w:sz w:val="22"/>
          <w:szCs w:val="22"/>
        </w:rPr>
        <w:t xml:space="preserve">darbo </w:t>
      </w:r>
      <w:r w:rsidRPr="00915A3B">
        <w:rPr>
          <w:rFonts w:ascii="Arial" w:hAnsi="Arial" w:cs="Arial"/>
          <w:sz w:val="22"/>
          <w:szCs w:val="22"/>
        </w:rPr>
        <w:t>projektui bus reikalinga), sąlygos ir tvarka bus nurodyta sutartyje. Sutarties laikotarpis galės būti nustatytas tik esant suderintiems preliminariems atjungimo laikotarpiams kaip aprašyta</w:t>
      </w:r>
      <w:r w:rsidRPr="00915A3B">
        <w:rPr>
          <w:rStyle w:val="Hyperlink"/>
          <w:rFonts w:ascii="Arial" w:hAnsi="Arial" w:cs="Arial"/>
          <w:sz w:val="22"/>
          <w:szCs w:val="22"/>
          <w:u w:val="none"/>
        </w:rPr>
        <w:t xml:space="preserve"> </w:t>
      </w:r>
      <w:r w:rsidRPr="00915A3B">
        <w:rPr>
          <w:rStyle w:val="Hyperlink"/>
          <w:rFonts w:ascii="Arial" w:hAnsi="Arial" w:cs="Arial"/>
          <w:color w:val="auto"/>
          <w:sz w:val="22"/>
          <w:szCs w:val="22"/>
          <w:u w:val="none"/>
        </w:rPr>
        <w:t>skyriuje</w:t>
      </w:r>
      <w:r w:rsidRPr="00915A3B">
        <w:rPr>
          <w:rStyle w:val="Hyperlink"/>
          <w:rFonts w:ascii="Arial" w:hAnsi="Arial" w:cs="Arial"/>
          <w:sz w:val="22"/>
          <w:szCs w:val="22"/>
          <w:u w:val="none"/>
        </w:rPr>
        <w:t xml:space="preserve"> </w:t>
      </w:r>
      <w:hyperlink w:anchor="_skyrius._Reikalavimai_projekto" w:history="1">
        <w:r w:rsidR="00915A3B" w:rsidRPr="00915A3B">
          <w:rPr>
            <w:rStyle w:val="Hyperlink"/>
            <w:rFonts w:ascii="Arial" w:hAnsi="Arial" w:cs="Arial"/>
            <w:i/>
            <w:iCs/>
            <w:sz w:val="22"/>
            <w:szCs w:val="22"/>
          </w:rPr>
          <w:t>Reikalavimai, susiję su projekto įgyvendinimui būtinų atjungimų planavimu</w:t>
        </w:r>
      </w:hyperlink>
      <w:r w:rsidRPr="00915A3B">
        <w:rPr>
          <w:rFonts w:ascii="Arial" w:hAnsi="Arial" w:cs="Arial"/>
          <w:sz w:val="22"/>
          <w:szCs w:val="22"/>
        </w:rPr>
        <w:t xml:space="preserve">, t. y. techniniame </w:t>
      </w:r>
      <w:r w:rsidR="00EF4A9F" w:rsidRPr="00915A3B">
        <w:rPr>
          <w:rFonts w:ascii="Arial" w:hAnsi="Arial" w:cs="Arial"/>
          <w:sz w:val="22"/>
          <w:szCs w:val="22"/>
        </w:rPr>
        <w:t xml:space="preserve">darbo </w:t>
      </w:r>
      <w:r w:rsidRPr="00915A3B">
        <w:rPr>
          <w:rFonts w:ascii="Arial" w:hAnsi="Arial" w:cs="Arial"/>
          <w:sz w:val="22"/>
          <w:szCs w:val="22"/>
        </w:rPr>
        <w:t>projekte nurodytos trukmės konkretus atjungimas yra įtrauktas į metinio atjungimų grafiko atitinkamą mėnesį.</w:t>
      </w:r>
    </w:p>
    <w:p w14:paraId="3DA94154" w14:textId="7FF379DD" w:rsidR="00CC43EC" w:rsidRPr="00915A3B" w:rsidRDefault="00CC43EC" w:rsidP="00956050">
      <w:pPr>
        <w:widowControl/>
        <w:numPr>
          <w:ilvl w:val="0"/>
          <w:numId w:val="5"/>
        </w:numPr>
        <w:shd w:val="clear" w:color="auto" w:fill="FFFFFF" w:themeFill="background1"/>
        <w:tabs>
          <w:tab w:val="left" w:pos="993"/>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Kreiptis į PSO dėl suderinto PT dalies techninio </w:t>
      </w:r>
      <w:r w:rsidR="00EF4A9F" w:rsidRPr="00915A3B">
        <w:rPr>
          <w:rFonts w:ascii="Arial" w:hAnsi="Arial" w:cs="Arial"/>
          <w:sz w:val="22"/>
          <w:szCs w:val="22"/>
        </w:rPr>
        <w:t xml:space="preserve">darbo </w:t>
      </w:r>
      <w:r w:rsidRPr="00915A3B">
        <w:rPr>
          <w:rFonts w:ascii="Arial" w:hAnsi="Arial" w:cs="Arial"/>
          <w:sz w:val="22"/>
          <w:szCs w:val="22"/>
        </w:rPr>
        <w:t xml:space="preserve">projekto ekspertizės (jei tokia bus reikalinga) organizavimo, pasirašytoje paslaugos sutartyje nurodyta tvarka ir sąlygomis. Pareiškėjas privalės užtikrinti, bus pataisytas PT dalies techninis </w:t>
      </w:r>
      <w:r w:rsidR="00EF4A9F" w:rsidRPr="00915A3B">
        <w:rPr>
          <w:rFonts w:ascii="Arial" w:hAnsi="Arial" w:cs="Arial"/>
          <w:sz w:val="22"/>
          <w:szCs w:val="22"/>
        </w:rPr>
        <w:t xml:space="preserve">darbo </w:t>
      </w:r>
      <w:r w:rsidRPr="00915A3B">
        <w:rPr>
          <w:rFonts w:ascii="Arial" w:hAnsi="Arial" w:cs="Arial"/>
          <w:sz w:val="22"/>
          <w:szCs w:val="22"/>
        </w:rPr>
        <w:t xml:space="preserve">projektas ekspertizės išvados, kad PT dalies techninį </w:t>
      </w:r>
      <w:r w:rsidR="00EF4A9F" w:rsidRPr="00915A3B">
        <w:rPr>
          <w:rFonts w:ascii="Arial" w:hAnsi="Arial" w:cs="Arial"/>
          <w:sz w:val="22"/>
          <w:szCs w:val="22"/>
        </w:rPr>
        <w:t xml:space="preserve">darbo </w:t>
      </w:r>
      <w:r w:rsidRPr="00915A3B">
        <w:rPr>
          <w:rFonts w:ascii="Arial" w:hAnsi="Arial" w:cs="Arial"/>
          <w:sz w:val="22"/>
          <w:szCs w:val="22"/>
        </w:rPr>
        <w:t xml:space="preserve">projektą galima tvirtinti, gavimui. </w:t>
      </w:r>
    </w:p>
    <w:p w14:paraId="213BFEBF" w14:textId="77777777" w:rsidR="00CC43EC" w:rsidRPr="00915A3B" w:rsidRDefault="00CC43EC" w:rsidP="00956050">
      <w:pPr>
        <w:widowControl/>
        <w:numPr>
          <w:ilvl w:val="0"/>
          <w:numId w:val="5"/>
        </w:numPr>
        <w:shd w:val="clear" w:color="auto" w:fill="FFFFFF" w:themeFill="background1"/>
        <w:tabs>
          <w:tab w:val="left" w:pos="993"/>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Gauti statybą leidžiantį dokumentą (jei toks bus reikalingas) PSO vardu.</w:t>
      </w:r>
    </w:p>
    <w:p w14:paraId="15A8A6F4" w14:textId="51355B81" w:rsidR="00CC43EC" w:rsidRPr="00915A3B" w:rsidRDefault="00CC43EC" w:rsidP="00956050">
      <w:pPr>
        <w:widowControl/>
        <w:numPr>
          <w:ilvl w:val="0"/>
          <w:numId w:val="5"/>
        </w:numPr>
        <w:shd w:val="clear" w:color="auto" w:fill="FFFFFF" w:themeFill="background1"/>
        <w:tabs>
          <w:tab w:val="left" w:pos="993"/>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Suderintą PT dalies techninį </w:t>
      </w:r>
      <w:r w:rsidR="00EF4A9F" w:rsidRPr="00915A3B">
        <w:rPr>
          <w:rFonts w:ascii="Arial" w:hAnsi="Arial" w:cs="Arial"/>
          <w:sz w:val="22"/>
          <w:szCs w:val="22"/>
        </w:rPr>
        <w:t xml:space="preserve">darbo </w:t>
      </w:r>
      <w:r w:rsidRPr="00915A3B">
        <w:rPr>
          <w:rFonts w:ascii="Arial" w:hAnsi="Arial" w:cs="Arial"/>
          <w:sz w:val="22"/>
          <w:szCs w:val="22"/>
        </w:rPr>
        <w:t xml:space="preserve">projektą perduoti pagal </w:t>
      </w:r>
      <w:r w:rsidR="008D5E6B" w:rsidRPr="00915A3B">
        <w:rPr>
          <w:rFonts w:ascii="Arial" w:hAnsi="Arial" w:cs="Arial"/>
          <w:sz w:val="22"/>
          <w:szCs w:val="22"/>
        </w:rPr>
        <w:t>PSO</w:t>
      </w:r>
      <w:r w:rsidRPr="00915A3B">
        <w:rPr>
          <w:rFonts w:ascii="Arial" w:hAnsi="Arial" w:cs="Arial"/>
          <w:sz w:val="22"/>
          <w:szCs w:val="22"/>
        </w:rPr>
        <w:t xml:space="preserve"> reikalavimus techninio </w:t>
      </w:r>
      <w:r w:rsidR="00EF4A9F" w:rsidRPr="00915A3B">
        <w:rPr>
          <w:rFonts w:ascii="Arial" w:hAnsi="Arial" w:cs="Arial"/>
          <w:sz w:val="22"/>
          <w:szCs w:val="22"/>
        </w:rPr>
        <w:t xml:space="preserve">darbo </w:t>
      </w:r>
      <w:r w:rsidRPr="00915A3B">
        <w:rPr>
          <w:rFonts w:ascii="Arial" w:hAnsi="Arial" w:cs="Arial"/>
          <w:sz w:val="22"/>
          <w:szCs w:val="22"/>
        </w:rPr>
        <w:t xml:space="preserve">projekto sudėčiai, kurie pateikti www.litgrid.eu: Tinklo plėtra &gt; Standartiniai techniniai reikalavimai &gt; Reikalavimai techninių </w:t>
      </w:r>
      <w:r w:rsidR="00EF4A9F" w:rsidRPr="00915A3B">
        <w:rPr>
          <w:rFonts w:ascii="Arial" w:hAnsi="Arial" w:cs="Arial"/>
          <w:sz w:val="22"/>
          <w:szCs w:val="22"/>
        </w:rPr>
        <w:t xml:space="preserve">darbo </w:t>
      </w:r>
      <w:r w:rsidRPr="00915A3B">
        <w:rPr>
          <w:rFonts w:ascii="Arial" w:hAnsi="Arial" w:cs="Arial"/>
          <w:sz w:val="22"/>
          <w:szCs w:val="22"/>
        </w:rPr>
        <w:t xml:space="preserve">projektų sudėčiai, tik kartu su teigiama projekto ekspertizės išvada, PSO vardu gautu statybą leidžiančiu dokumentu bei techninio </w:t>
      </w:r>
      <w:r w:rsidR="00EF4A9F" w:rsidRPr="00915A3B">
        <w:rPr>
          <w:rFonts w:ascii="Arial" w:hAnsi="Arial" w:cs="Arial"/>
          <w:sz w:val="22"/>
          <w:szCs w:val="22"/>
        </w:rPr>
        <w:t xml:space="preserve">darbo </w:t>
      </w:r>
      <w:r w:rsidRPr="00915A3B">
        <w:rPr>
          <w:rFonts w:ascii="Arial" w:hAnsi="Arial" w:cs="Arial"/>
          <w:sz w:val="22"/>
          <w:szCs w:val="22"/>
        </w:rPr>
        <w:t xml:space="preserve">projekto vykdymo priežiūros sutartimi. </w:t>
      </w:r>
    </w:p>
    <w:p w14:paraId="02198FA6" w14:textId="0F65F85F" w:rsidR="00CC43EC" w:rsidRPr="00915A3B" w:rsidRDefault="00CC43EC" w:rsidP="00956050">
      <w:pPr>
        <w:widowControl/>
        <w:numPr>
          <w:ilvl w:val="0"/>
          <w:numId w:val="5"/>
        </w:numPr>
        <w:shd w:val="clear" w:color="auto" w:fill="FFFFFF" w:themeFill="background1"/>
        <w:tabs>
          <w:tab w:val="left" w:pos="993"/>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Užtikrinti, kad PT dalies techninį </w:t>
      </w:r>
      <w:r w:rsidR="00EF4A9F" w:rsidRPr="00915A3B">
        <w:rPr>
          <w:rFonts w:ascii="Arial" w:hAnsi="Arial" w:cs="Arial"/>
          <w:sz w:val="22"/>
          <w:szCs w:val="22"/>
        </w:rPr>
        <w:t xml:space="preserve">darbo </w:t>
      </w:r>
      <w:r w:rsidRPr="00915A3B">
        <w:rPr>
          <w:rFonts w:ascii="Arial" w:hAnsi="Arial" w:cs="Arial"/>
          <w:sz w:val="22"/>
          <w:szCs w:val="22"/>
        </w:rPr>
        <w:t>projektą rengiantis projektuotojas privalės atlikti projekto vykdymo priežiūrą.</w:t>
      </w:r>
    </w:p>
    <w:p w14:paraId="29A87ED7" w14:textId="1CEAC551" w:rsidR="00CC43EC" w:rsidRPr="00915A3B" w:rsidRDefault="00CC43EC" w:rsidP="00956050">
      <w:pPr>
        <w:widowControl/>
        <w:numPr>
          <w:ilvl w:val="0"/>
          <w:numId w:val="5"/>
        </w:numPr>
        <w:shd w:val="clear" w:color="auto" w:fill="FFFFFF" w:themeFill="background1"/>
        <w:tabs>
          <w:tab w:val="left" w:pos="993"/>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Su PSO suderinti pagrindinės įrangos atitikimą PSO reikalavimams. Derinimas vykdomas po PT dalies techninio </w:t>
      </w:r>
      <w:r w:rsidR="00EF4A9F" w:rsidRPr="00915A3B">
        <w:rPr>
          <w:rFonts w:ascii="Arial" w:hAnsi="Arial" w:cs="Arial"/>
          <w:sz w:val="22"/>
          <w:szCs w:val="22"/>
        </w:rPr>
        <w:t xml:space="preserve">darbo </w:t>
      </w:r>
      <w:r w:rsidRPr="00915A3B">
        <w:rPr>
          <w:rFonts w:ascii="Arial" w:hAnsi="Arial" w:cs="Arial"/>
          <w:sz w:val="22"/>
          <w:szCs w:val="22"/>
        </w:rPr>
        <w:t xml:space="preserve">projekto suderinimo su PSO bei gavus techninio </w:t>
      </w:r>
      <w:r w:rsidR="00EF4A9F" w:rsidRPr="00915A3B">
        <w:rPr>
          <w:rFonts w:ascii="Arial" w:hAnsi="Arial" w:cs="Arial"/>
          <w:sz w:val="22"/>
          <w:szCs w:val="22"/>
        </w:rPr>
        <w:t xml:space="preserve">darbo </w:t>
      </w:r>
      <w:r w:rsidRPr="00915A3B">
        <w:rPr>
          <w:rFonts w:ascii="Arial" w:hAnsi="Arial" w:cs="Arial"/>
          <w:sz w:val="22"/>
          <w:szCs w:val="22"/>
        </w:rPr>
        <w:t xml:space="preserve">projekto teigiamą ekspertizės išvadą. Įrangos atitiktis su PSO turi būti suderinta </w:t>
      </w:r>
      <w:r w:rsidRPr="00915A3B">
        <w:rPr>
          <w:rFonts w:ascii="Arial" w:eastAsia="Times New Roman" w:hAnsi="Arial" w:cs="Arial"/>
          <w:kern w:val="0"/>
          <w:sz w:val="22"/>
          <w:szCs w:val="22"/>
          <w:lang w:eastAsia="en-US" w:bidi="ar-SA"/>
        </w:rPr>
        <w:t xml:space="preserve">prieš pradedant rengti </w:t>
      </w:r>
      <w:r w:rsidR="00761C5C">
        <w:rPr>
          <w:rFonts w:ascii="Arial" w:eastAsia="Times New Roman" w:hAnsi="Arial" w:cs="Arial"/>
          <w:kern w:val="0"/>
          <w:sz w:val="22"/>
          <w:szCs w:val="22"/>
          <w:lang w:eastAsia="en-US" w:bidi="ar-SA"/>
        </w:rPr>
        <w:t xml:space="preserve">techninį </w:t>
      </w:r>
      <w:r w:rsidRPr="00915A3B">
        <w:rPr>
          <w:rFonts w:ascii="Arial" w:eastAsia="Times New Roman" w:hAnsi="Arial" w:cs="Arial"/>
          <w:kern w:val="0"/>
          <w:sz w:val="22"/>
          <w:szCs w:val="22"/>
          <w:lang w:eastAsia="en-US" w:bidi="ar-SA"/>
        </w:rPr>
        <w:t xml:space="preserve">darbo projektą ir užsakant </w:t>
      </w:r>
      <w:r w:rsidRPr="00915A3B">
        <w:rPr>
          <w:rFonts w:ascii="Arial" w:hAnsi="Arial" w:cs="Arial"/>
          <w:sz w:val="22"/>
          <w:szCs w:val="22"/>
        </w:rPr>
        <w:t>p</w:t>
      </w:r>
      <w:r w:rsidRPr="00915A3B">
        <w:rPr>
          <w:rFonts w:ascii="Arial" w:eastAsia="Times New Roman" w:hAnsi="Arial" w:cs="Arial"/>
          <w:kern w:val="0"/>
          <w:sz w:val="22"/>
          <w:szCs w:val="22"/>
          <w:lang w:eastAsia="en-US" w:bidi="ar-SA"/>
        </w:rPr>
        <w:t>agrindinę įrangą</w:t>
      </w:r>
      <w:r w:rsidRPr="00915A3B">
        <w:rPr>
          <w:rFonts w:ascii="Arial" w:hAnsi="Arial" w:cs="Arial"/>
          <w:sz w:val="22"/>
          <w:szCs w:val="22"/>
        </w:rPr>
        <w:t xml:space="preserve">. Pagrindinės įrangos atitikties PSO reikalavimams pagrindimo tvarka (toliau — Tvarka) pateikiama </w:t>
      </w:r>
      <w:hyperlink r:id="rId16" w:history="1">
        <w:r w:rsidRPr="00915A3B">
          <w:rPr>
            <w:rStyle w:val="Hyperlink"/>
            <w:rFonts w:ascii="Arial" w:hAnsi="Arial" w:cs="Arial"/>
            <w:color w:val="auto"/>
            <w:sz w:val="22"/>
            <w:szCs w:val="22"/>
            <w:u w:val="none"/>
          </w:rPr>
          <w:t>www.litgrid.eu</w:t>
        </w:r>
      </w:hyperlink>
      <w:r w:rsidRPr="00915A3B">
        <w:rPr>
          <w:rFonts w:ascii="Arial" w:hAnsi="Arial" w:cs="Arial"/>
          <w:sz w:val="22"/>
          <w:szCs w:val="22"/>
        </w:rPr>
        <w:t xml:space="preserve">: Apie Litgrid &gt; Litgrid pirkimai &gt; Reikalavimai siūlomos įrangos atitikties pagrindimui. Tvarkoje naudojamos sąvokos — „Rangovas“, „Užsakovas“, „Techninis projektas“ atitinka prijungimo sąlygose naudojamas sąvokas — „Pareiškėjas“, „PSO“, „PT dalies techninis projektas“. Teikiant pagrindinės įrangos dokumentaciją, Pareiškėjas privalo vadovautis visais Tvarkoje nurodytais reikalavimais, išskyrus 2 punktą. </w:t>
      </w:r>
      <w:r w:rsidRPr="00915A3B">
        <w:rPr>
          <w:rFonts w:ascii="Arial" w:eastAsia="Times New Roman" w:hAnsi="Arial" w:cs="Arial"/>
          <w:kern w:val="0"/>
          <w:sz w:val="22"/>
          <w:szCs w:val="22"/>
          <w:lang w:eastAsia="en-US" w:bidi="ar-SA"/>
        </w:rPr>
        <w:t>Pareiškėjas teikia užpildytas PT dalies techninio</w:t>
      </w:r>
      <w:r w:rsidR="00761C5C">
        <w:rPr>
          <w:rFonts w:ascii="Arial" w:eastAsia="Times New Roman" w:hAnsi="Arial" w:cs="Arial"/>
          <w:kern w:val="0"/>
          <w:sz w:val="22"/>
          <w:szCs w:val="22"/>
          <w:lang w:eastAsia="en-US" w:bidi="ar-SA"/>
        </w:rPr>
        <w:t xml:space="preserve"> </w:t>
      </w:r>
      <w:r w:rsidR="005D2FB4" w:rsidRPr="00915A3B">
        <w:rPr>
          <w:rFonts w:ascii="Arial" w:eastAsia="Times New Roman" w:hAnsi="Arial" w:cs="Arial"/>
          <w:kern w:val="0"/>
          <w:sz w:val="22"/>
          <w:szCs w:val="22"/>
          <w:lang w:eastAsia="en-US" w:bidi="ar-SA"/>
        </w:rPr>
        <w:t xml:space="preserve">darbo </w:t>
      </w:r>
      <w:r w:rsidRPr="00915A3B">
        <w:rPr>
          <w:rFonts w:ascii="Arial" w:eastAsia="Times New Roman" w:hAnsi="Arial" w:cs="Arial"/>
          <w:kern w:val="0"/>
          <w:sz w:val="22"/>
          <w:szCs w:val="22"/>
          <w:lang w:eastAsia="en-US" w:bidi="ar-SA"/>
        </w:rPr>
        <w:t xml:space="preserve">projekto technines specifikacijas su atitikties reikalavimus pagrindžiančia dokumentacija. PT dalies techninio </w:t>
      </w:r>
      <w:r w:rsidR="00EF4A9F" w:rsidRPr="00915A3B">
        <w:rPr>
          <w:rFonts w:ascii="Arial" w:eastAsia="Times New Roman" w:hAnsi="Arial" w:cs="Arial"/>
          <w:kern w:val="0"/>
          <w:sz w:val="22"/>
          <w:szCs w:val="22"/>
          <w:lang w:eastAsia="en-US" w:bidi="ar-SA"/>
        </w:rPr>
        <w:t xml:space="preserve">darbo </w:t>
      </w:r>
      <w:r w:rsidRPr="00915A3B">
        <w:rPr>
          <w:rFonts w:ascii="Arial" w:eastAsia="Times New Roman" w:hAnsi="Arial" w:cs="Arial"/>
          <w:kern w:val="0"/>
          <w:sz w:val="22"/>
          <w:szCs w:val="22"/>
          <w:lang w:eastAsia="en-US" w:bidi="ar-SA"/>
        </w:rPr>
        <w:t xml:space="preserve">projekto techninėmis specifikacijos pildomos naudojant su PSO suderinto PT dalies techninio </w:t>
      </w:r>
      <w:r w:rsidR="00EF4A9F" w:rsidRPr="00915A3B">
        <w:rPr>
          <w:rFonts w:ascii="Arial" w:eastAsia="Times New Roman" w:hAnsi="Arial" w:cs="Arial"/>
          <w:kern w:val="0"/>
          <w:sz w:val="22"/>
          <w:szCs w:val="22"/>
          <w:lang w:eastAsia="en-US" w:bidi="ar-SA"/>
        </w:rPr>
        <w:t xml:space="preserve">darbo </w:t>
      </w:r>
      <w:r w:rsidRPr="00915A3B">
        <w:rPr>
          <w:rFonts w:ascii="Arial" w:eastAsia="Times New Roman" w:hAnsi="Arial" w:cs="Arial"/>
          <w:kern w:val="0"/>
          <w:sz w:val="22"/>
          <w:szCs w:val="22"/>
          <w:lang w:eastAsia="en-US" w:bidi="ar-SA"/>
        </w:rPr>
        <w:t xml:space="preserve">projekto techninių specifikacijų bylas. Pagrindinės įrangos atitikties PSO reikalavimams pagrindimui dokumentacija turi būti teikiama pilnos apimties dalimis, kaip yra suskirstyta </w:t>
      </w:r>
      <w:r w:rsidRPr="00915A3B">
        <w:rPr>
          <w:rFonts w:ascii="Arial" w:hAnsi="Arial" w:cs="Arial"/>
          <w:sz w:val="22"/>
          <w:szCs w:val="22"/>
        </w:rPr>
        <w:t xml:space="preserve">Tvarkos </w:t>
      </w:r>
      <w:r w:rsidRPr="00915A3B">
        <w:rPr>
          <w:rFonts w:ascii="Arial" w:eastAsia="Times New Roman" w:hAnsi="Arial" w:cs="Arial"/>
          <w:kern w:val="0"/>
          <w:sz w:val="22"/>
          <w:szCs w:val="22"/>
          <w:lang w:eastAsia="en-US" w:bidi="ar-SA"/>
        </w:rPr>
        <w:t xml:space="preserve">1 lentelėje (pvz. Elektrotechnikos dalis, Elektros perdavimo linijų dalis ir t.t.). </w:t>
      </w:r>
      <w:r w:rsidRPr="00915A3B">
        <w:rPr>
          <w:rFonts w:ascii="Arial" w:eastAsia="Times New Roman" w:hAnsi="Arial" w:cs="Arial"/>
          <w:kern w:val="0"/>
          <w:sz w:val="22"/>
          <w:szCs w:val="22"/>
          <w:lang w:eastAsia="en-US" w:bidi="ar-SA"/>
        </w:rPr>
        <w:lastRenderedPageBreak/>
        <w:t>Pateikta derinimui atskirų įrenginių arba nepilnos apimties įrenginių dalies dokumentacija nebus peržiūrima.</w:t>
      </w:r>
    </w:p>
    <w:p w14:paraId="4016C60A" w14:textId="1A6E90FE" w:rsidR="00CC43EC" w:rsidRPr="00915A3B" w:rsidRDefault="00CC43EC" w:rsidP="00956050">
      <w:pPr>
        <w:widowControl/>
        <w:numPr>
          <w:ilvl w:val="0"/>
          <w:numId w:val="5"/>
        </w:numPr>
        <w:shd w:val="clear" w:color="auto" w:fill="FFFFFF" w:themeFill="background1"/>
        <w:tabs>
          <w:tab w:val="left" w:pos="993"/>
        </w:tabs>
        <w:suppressAutoHyphens w:val="0"/>
        <w:spacing w:line="276" w:lineRule="auto"/>
        <w:ind w:left="0" w:firstLine="567"/>
        <w:jc w:val="both"/>
        <w:rPr>
          <w:rFonts w:ascii="Arial" w:eastAsia="Times New Roman" w:hAnsi="Arial" w:cs="Arial"/>
          <w:kern w:val="0"/>
          <w:sz w:val="22"/>
          <w:szCs w:val="22"/>
          <w:lang w:eastAsia="en-US" w:bidi="ar-SA"/>
        </w:rPr>
      </w:pPr>
      <w:r w:rsidRPr="00915A3B">
        <w:rPr>
          <w:rFonts w:ascii="Arial" w:eastAsia="Times New Roman" w:hAnsi="Arial" w:cs="Arial"/>
          <w:kern w:val="0"/>
          <w:sz w:val="22"/>
          <w:szCs w:val="22"/>
          <w:lang w:eastAsia="en-US" w:bidi="ar-SA"/>
        </w:rPr>
        <w:t xml:space="preserve">Apmokėti visas PT dalies techninio </w:t>
      </w:r>
      <w:r w:rsidR="00EF4A9F" w:rsidRPr="00915A3B">
        <w:rPr>
          <w:rFonts w:ascii="Arial" w:eastAsia="Times New Roman" w:hAnsi="Arial" w:cs="Arial"/>
          <w:kern w:val="0"/>
          <w:sz w:val="22"/>
          <w:szCs w:val="22"/>
          <w:lang w:eastAsia="en-US" w:bidi="ar-SA"/>
        </w:rPr>
        <w:t xml:space="preserve">darbo </w:t>
      </w:r>
      <w:r w:rsidRPr="00915A3B">
        <w:rPr>
          <w:rFonts w:ascii="Arial" w:eastAsia="Times New Roman" w:hAnsi="Arial" w:cs="Arial"/>
          <w:kern w:val="0"/>
          <w:sz w:val="22"/>
          <w:szCs w:val="22"/>
          <w:lang w:eastAsia="en-US" w:bidi="ar-SA"/>
        </w:rPr>
        <w:t xml:space="preserve">projekto rengimo, ekspertizės (jei tokia bus reikalinga), statybą leidžiančio dokumento gavimo (jei toks bus reikalingas), PT dalies techninio </w:t>
      </w:r>
      <w:r w:rsidR="00EF4A9F" w:rsidRPr="00915A3B">
        <w:rPr>
          <w:rFonts w:ascii="Arial" w:eastAsia="Times New Roman" w:hAnsi="Arial" w:cs="Arial"/>
          <w:kern w:val="0"/>
          <w:sz w:val="22"/>
          <w:szCs w:val="22"/>
          <w:lang w:eastAsia="en-US" w:bidi="ar-SA"/>
        </w:rPr>
        <w:t xml:space="preserve">darbo </w:t>
      </w:r>
      <w:r w:rsidRPr="00915A3B">
        <w:rPr>
          <w:rFonts w:ascii="Arial" w:eastAsia="Times New Roman" w:hAnsi="Arial" w:cs="Arial"/>
          <w:kern w:val="0"/>
          <w:sz w:val="22"/>
          <w:szCs w:val="22"/>
          <w:lang w:eastAsia="en-US" w:bidi="ar-SA"/>
        </w:rPr>
        <w:t xml:space="preserve">projekto vykdymo </w:t>
      </w:r>
      <w:r w:rsidRPr="00915A3B">
        <w:rPr>
          <w:rFonts w:ascii="Arial" w:hAnsi="Arial" w:cs="Arial"/>
          <w:sz w:val="22"/>
          <w:szCs w:val="22"/>
        </w:rPr>
        <w:t>priežiūros</w:t>
      </w:r>
      <w:r w:rsidRPr="00915A3B">
        <w:rPr>
          <w:rFonts w:ascii="Arial" w:eastAsia="Times New Roman" w:hAnsi="Arial" w:cs="Arial"/>
          <w:kern w:val="0"/>
          <w:sz w:val="22"/>
          <w:szCs w:val="22"/>
          <w:lang w:eastAsia="en-US" w:bidi="ar-SA"/>
        </w:rPr>
        <w:t xml:space="preserve"> išlaidas sąnaudas teisės aktų nustatyta tvarka. Remiantis Aprašo 54 punktu ir Metodikos 6.1.7 punktu, energetikos objektų perkėlimo ir (ar) rekonstravimo išlaidas apmoka pageidavimą dėl tokio energetikos objekto perkėlimo ar rekonstravimo pateikęs asmuo.</w:t>
      </w:r>
    </w:p>
    <w:p w14:paraId="6ACDAB2B" w14:textId="77777777" w:rsidR="00384EC3" w:rsidRPr="00915A3B" w:rsidRDefault="00384EC3" w:rsidP="00956050">
      <w:pPr>
        <w:widowControl/>
        <w:numPr>
          <w:ilvl w:val="0"/>
          <w:numId w:val="5"/>
        </w:numPr>
        <w:shd w:val="clear" w:color="auto" w:fill="FFFFFF" w:themeFill="background1"/>
        <w:tabs>
          <w:tab w:val="left" w:pos="993"/>
        </w:tabs>
        <w:suppressAutoHyphens w:val="0"/>
        <w:spacing w:line="276" w:lineRule="auto"/>
        <w:ind w:left="0" w:firstLine="567"/>
        <w:jc w:val="both"/>
        <w:rPr>
          <w:rFonts w:ascii="Arial" w:hAnsi="Arial" w:cs="Arial"/>
          <w:sz w:val="22"/>
          <w:szCs w:val="22"/>
        </w:rPr>
      </w:pPr>
      <w:r w:rsidRPr="00915A3B">
        <w:rPr>
          <w:rFonts w:ascii="Arial" w:eastAsia="Times New Roman" w:hAnsi="Arial" w:cs="Arial"/>
          <w:kern w:val="0"/>
          <w:sz w:val="22"/>
          <w:szCs w:val="22"/>
          <w:lang w:eastAsia="en-US" w:bidi="ar-SA"/>
        </w:rPr>
        <w:t>Užtikrinti</w:t>
      </w:r>
      <w:r w:rsidRPr="00915A3B">
        <w:rPr>
          <w:rFonts w:ascii="Arial" w:hAnsi="Arial" w:cs="Arial"/>
          <w:sz w:val="22"/>
          <w:szCs w:val="22"/>
        </w:rPr>
        <w:t>, kad visi įrenginiai ir medžiagos turi atitikti kilmės šalies reikalavimus, nurodytus PSO reikalavimuose, ir negali būti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 PSO pareikalavus, Pareiškėjas ar Pareiškėjo statybos rangovas įsipareigoja pateikti PSO informaciją ir/ar dokumentus apie įrenginių ir medžiagų kilmės šalį, gamintoją ir jo akcininkus.</w:t>
      </w:r>
    </w:p>
    <w:p w14:paraId="6F2C81FC" w14:textId="18C14B6F" w:rsidR="00384EC3" w:rsidRPr="00DB0F2D" w:rsidRDefault="00384EC3" w:rsidP="00DB0F2D">
      <w:pPr>
        <w:widowControl/>
        <w:numPr>
          <w:ilvl w:val="0"/>
          <w:numId w:val="5"/>
        </w:numPr>
        <w:shd w:val="clear" w:color="auto" w:fill="FFFFFF" w:themeFill="background1"/>
        <w:tabs>
          <w:tab w:val="left" w:pos="993"/>
        </w:tabs>
        <w:suppressAutoHyphens w:val="0"/>
        <w:spacing w:line="276" w:lineRule="auto"/>
        <w:ind w:left="0" w:firstLine="567"/>
        <w:jc w:val="both"/>
        <w:rPr>
          <w:rFonts w:ascii="Arial" w:eastAsia="Times New Roman" w:hAnsi="Arial" w:cs="Arial"/>
          <w:kern w:val="0"/>
          <w:sz w:val="22"/>
          <w:szCs w:val="22"/>
          <w:lang w:eastAsia="en-US" w:bidi="ar-SA"/>
        </w:rPr>
      </w:pPr>
      <w:r w:rsidRPr="00915A3B">
        <w:rPr>
          <w:rFonts w:ascii="Arial" w:eastAsia="Times New Roman" w:hAnsi="Arial" w:cs="Arial"/>
          <w:kern w:val="0"/>
          <w:sz w:val="22"/>
          <w:szCs w:val="22"/>
          <w:lang w:eastAsia="en-US" w:bidi="ar-SA"/>
        </w:rPr>
        <w:t>Įranga</w:t>
      </w:r>
      <w:r w:rsidRPr="00915A3B">
        <w:rPr>
          <w:rFonts w:ascii="Arial" w:hAnsi="Arial" w:cs="Arial"/>
          <w:sz w:val="22"/>
          <w:szCs w:val="22"/>
        </w:rPr>
        <w:t>, teikiamos paslaugos turi atitikti Lietuvos Respublikos Vyriausybės 2022 kovo 30 d. nutarimo Nr.280 „Dėl Lietuvos Respublikos viešųjų pirkimų įstatymo 92 straipsnio 13, 14 ir 15 dalių nuostatų įgyvendinimo“ aktualios redakcijos keliamus reikalavimus.</w:t>
      </w:r>
    </w:p>
    <w:p w14:paraId="47C83DB1" w14:textId="77777777" w:rsidR="00DB0F2D" w:rsidRPr="00915A3B" w:rsidRDefault="00DB0F2D" w:rsidP="00DB0F2D">
      <w:pPr>
        <w:widowControl/>
        <w:numPr>
          <w:ilvl w:val="0"/>
          <w:numId w:val="5"/>
        </w:numPr>
        <w:tabs>
          <w:tab w:val="left" w:pos="0"/>
          <w:tab w:val="left" w:pos="851"/>
          <w:tab w:val="left" w:pos="993"/>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Užtikrinti, kad statant objektą, kuris vėliau bus perduodamas PSO, jokiomis formomis nebūtų pasitelkti asmenys ar prekės, nurodyti Vyriausybės nutarimo priede „Viešojo pirkimo objektų, nurodytų Lietuvos Respublikos viešųjų pirkimų įstatymo 37 straipsnio 9 dalyje ir 47 straipsnio 9 dalyje, bendrojo viešųjų pirkimų žodyno kodų sąrašas", iš valstybių bei teritorijų, kurios nurodytos Vyriausybės nutarimo 1.3 papunktyje.</w:t>
      </w:r>
    </w:p>
    <w:p w14:paraId="0AD86CC8" w14:textId="77777777" w:rsidR="00DB0F2D" w:rsidRPr="00915A3B" w:rsidRDefault="00DB0F2D" w:rsidP="00DB0F2D">
      <w:pPr>
        <w:widowControl/>
        <w:numPr>
          <w:ilvl w:val="0"/>
          <w:numId w:val="5"/>
        </w:numPr>
        <w:tabs>
          <w:tab w:val="left" w:pos="0"/>
          <w:tab w:val="left" w:pos="851"/>
          <w:tab w:val="left" w:pos="993"/>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Užtikrinti, kad su objekto, kuris vėliau bus perduodamas PSO, statymu susijusių darbų ir paslaugų vykdymui (t. y. darbų ar paslaugų atlikimui) nebūtų pasitelkti asmenys iš Kinijos Liaudies Respublikos, o Vyriausybės nutarimo 1.1 papunktyje patvirtintame sąraše esantys objektai nebūtų įsigyjami iš Kinijos Liaudies Respublikos.</w:t>
      </w:r>
    </w:p>
    <w:p w14:paraId="0D5D1A57" w14:textId="61D889C2" w:rsidR="00DB0F2D" w:rsidRPr="00DB0F2D" w:rsidRDefault="00DB0F2D" w:rsidP="00DB0F2D">
      <w:pPr>
        <w:widowControl/>
        <w:numPr>
          <w:ilvl w:val="0"/>
          <w:numId w:val="5"/>
        </w:numPr>
        <w:tabs>
          <w:tab w:val="left" w:pos="0"/>
          <w:tab w:val="left" w:pos="993"/>
          <w:tab w:val="left" w:pos="1134"/>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Pareiškėjas, suderinęs PT dalies techninio darbo projektą, persigalvojęs ir apsisprendęs </w:t>
      </w:r>
      <w:r>
        <w:rPr>
          <w:rFonts w:ascii="Arial" w:hAnsi="Arial" w:cs="Arial"/>
          <w:sz w:val="22"/>
          <w:szCs w:val="22"/>
        </w:rPr>
        <w:t>ne</w:t>
      </w:r>
      <w:r w:rsidRPr="00915A3B">
        <w:rPr>
          <w:rFonts w:ascii="Arial" w:hAnsi="Arial" w:cs="Arial"/>
          <w:sz w:val="22"/>
          <w:szCs w:val="22"/>
        </w:rPr>
        <w:t>pasinaudoti Aprašo 48</w:t>
      </w:r>
      <w:r w:rsidRPr="00915A3B">
        <w:rPr>
          <w:rFonts w:ascii="Arial" w:hAnsi="Arial" w:cs="Arial"/>
          <w:sz w:val="22"/>
          <w:szCs w:val="22"/>
          <w:vertAlign w:val="superscript"/>
        </w:rPr>
        <w:t>1</w:t>
      </w:r>
      <w:r w:rsidRPr="00915A3B">
        <w:rPr>
          <w:rFonts w:ascii="Arial" w:hAnsi="Arial" w:cs="Arial"/>
          <w:sz w:val="22"/>
          <w:szCs w:val="22"/>
        </w:rPr>
        <w:t xml:space="preserve">.2 punkte numatyta teise, savo lėšomis įrengti naujus ir (ar) rekonstruoti esamus elektros perdavimo tinklus ir organizuoti jų statybos darbus privalo apie tai informuoti PSO teikdamas derinti techninį darbo projektą ir turi įvykdyti </w:t>
      </w:r>
      <w:hyperlink w:anchor="_skyrius._Pareiškėjo_prievolės" w:history="1">
        <w:r w:rsidRPr="00915A3B">
          <w:rPr>
            <w:rStyle w:val="Hyperlink"/>
            <w:rFonts w:ascii="Arial" w:hAnsi="Arial" w:cs="Arial"/>
            <w:color w:val="auto"/>
            <w:sz w:val="22"/>
            <w:szCs w:val="22"/>
            <w:u w:val="none"/>
          </w:rPr>
          <w:t>skyriuje</w:t>
        </w:r>
      </w:hyperlink>
      <w:r w:rsidRPr="00915A3B">
        <w:rPr>
          <w:rFonts w:ascii="Arial" w:hAnsi="Arial" w:cs="Arial"/>
          <w:sz w:val="22"/>
          <w:szCs w:val="22"/>
        </w:rPr>
        <w:t xml:space="preserve"> </w:t>
      </w:r>
      <w:hyperlink w:anchor="_skyrius._Pareiškėjo_prievolės_1" w:history="1">
        <w:r>
          <w:rPr>
            <w:rStyle w:val="Hyperlink"/>
            <w:rFonts w:ascii="Arial" w:hAnsi="Arial" w:cs="Arial"/>
            <w:i/>
            <w:sz w:val="22"/>
            <w:szCs w:val="22"/>
          </w:rPr>
          <w:t>Pareiškėjo prievolės rekonstruojant PT, kai PT dalies statybos darbus organizuoja PSO</w:t>
        </w:r>
      </w:hyperlink>
      <w:r w:rsidRPr="00915A3B">
        <w:rPr>
          <w:rFonts w:ascii="Arial" w:hAnsi="Arial" w:cs="Arial"/>
          <w:sz w:val="22"/>
          <w:szCs w:val="22"/>
        </w:rPr>
        <w:t xml:space="preserve"> aprašytus reikalavimus.</w:t>
      </w:r>
    </w:p>
    <w:p w14:paraId="44B8467F" w14:textId="49D5867F" w:rsidR="00CC43EC" w:rsidRPr="00915A3B" w:rsidRDefault="00F25927" w:rsidP="00CC43EC">
      <w:pPr>
        <w:widowControl/>
        <w:shd w:val="clear" w:color="auto" w:fill="FFFFFF" w:themeFill="background1"/>
        <w:tabs>
          <w:tab w:val="left" w:pos="993"/>
        </w:tabs>
        <w:suppressAutoHyphens w:val="0"/>
        <w:spacing w:line="276" w:lineRule="auto"/>
        <w:ind w:left="567"/>
        <w:jc w:val="right"/>
        <w:rPr>
          <w:rFonts w:ascii="Arial" w:eastAsia="Times New Roman" w:hAnsi="Arial" w:cs="Arial"/>
          <w:kern w:val="0"/>
          <w:sz w:val="22"/>
          <w:szCs w:val="22"/>
          <w:lang w:eastAsia="en-US" w:bidi="ar-SA"/>
        </w:rPr>
      </w:pPr>
      <w:hyperlink w:anchor="Turinys" w:history="1">
        <w:r w:rsidRPr="00915A3B">
          <w:rPr>
            <w:rStyle w:val="Hyperlink"/>
            <w:rFonts w:ascii="Arial" w:hAnsi="Arial" w:cs="Arial"/>
            <w:i/>
            <w:iCs/>
            <w:sz w:val="22"/>
            <w:szCs w:val="22"/>
          </w:rPr>
          <w:t>į turinį</w:t>
        </w:r>
      </w:hyperlink>
    </w:p>
    <w:p w14:paraId="6C75604F" w14:textId="77777777" w:rsidR="00CC43EC" w:rsidRPr="00915A3B" w:rsidRDefault="00CC43EC" w:rsidP="00CC43EC">
      <w:pPr>
        <w:pStyle w:val="Heading3"/>
        <w:numPr>
          <w:ilvl w:val="0"/>
          <w:numId w:val="1"/>
        </w:numPr>
        <w:tabs>
          <w:tab w:val="left" w:pos="851"/>
        </w:tabs>
        <w:ind w:left="567" w:firstLine="0"/>
        <w:rPr>
          <w:rFonts w:ascii="Arial" w:hAnsi="Arial" w:cs="Arial"/>
          <w:szCs w:val="22"/>
        </w:rPr>
      </w:pPr>
      <w:bookmarkStart w:id="20" w:name="_skyrius._Reikalavimai_planuojamai"/>
      <w:bookmarkStart w:id="21" w:name="_3_skyrius._Reikalavimai"/>
      <w:bookmarkStart w:id="22" w:name="_Toc60664577"/>
      <w:bookmarkStart w:id="23" w:name="_Toc210029778"/>
      <w:bookmarkEnd w:id="20"/>
      <w:bookmarkEnd w:id="21"/>
      <w:r w:rsidRPr="00915A3B">
        <w:rPr>
          <w:rFonts w:ascii="Arial" w:hAnsi="Arial" w:cs="Arial"/>
          <w:szCs w:val="22"/>
        </w:rPr>
        <w:t>skyrius. Reikalavimai planuojamai teritorijai</w:t>
      </w:r>
      <w:bookmarkEnd w:id="22"/>
      <w:bookmarkEnd w:id="23"/>
    </w:p>
    <w:bookmarkEnd w:id="9"/>
    <w:p w14:paraId="6DFC9F4C" w14:textId="77777777" w:rsidR="00CC43EC" w:rsidRPr="00915A3B" w:rsidRDefault="00CC43EC" w:rsidP="00915A3B">
      <w:pPr>
        <w:pStyle w:val="ListParagraph"/>
        <w:numPr>
          <w:ilvl w:val="0"/>
          <w:numId w:val="14"/>
        </w:numPr>
        <w:shd w:val="clear" w:color="auto" w:fill="FFFFFF" w:themeFill="background1"/>
        <w:tabs>
          <w:tab w:val="left" w:pos="851"/>
        </w:tabs>
        <w:spacing w:line="276" w:lineRule="auto"/>
        <w:ind w:firstLine="567"/>
        <w:rPr>
          <w:rFonts w:ascii="Arial" w:hAnsi="Arial" w:cs="Arial"/>
          <w:sz w:val="22"/>
          <w:szCs w:val="22"/>
          <w:lang w:val="lt-LT"/>
        </w:rPr>
      </w:pPr>
      <w:r w:rsidRPr="00915A3B">
        <w:rPr>
          <w:rFonts w:ascii="Arial" w:hAnsi="Arial" w:cs="Arial"/>
          <w:sz w:val="22"/>
          <w:szCs w:val="22"/>
          <w:lang w:val="lt-LT"/>
        </w:rPr>
        <w:t xml:space="preserve">Rekonstrukcija turi būti vykdoma esamų elektros oro linijų apsaugos zonų ribose, neišplečiant ir nepakeičiant jų ribų, kurios nustatytos aukštos įtampos elektros perdavimo tinklų apsaugos zonų teritorijų planuose, patvirtintuose LR Energetikos ministro įsakymu. </w:t>
      </w:r>
    </w:p>
    <w:p w14:paraId="0CFD67C4" w14:textId="77777777" w:rsidR="00CC43EC" w:rsidRPr="00915A3B" w:rsidRDefault="00CC43EC" w:rsidP="00915A3B">
      <w:pPr>
        <w:pStyle w:val="ListParagraph"/>
        <w:numPr>
          <w:ilvl w:val="0"/>
          <w:numId w:val="14"/>
        </w:numPr>
        <w:shd w:val="clear" w:color="auto" w:fill="FFFFFF" w:themeFill="background1"/>
        <w:tabs>
          <w:tab w:val="left" w:pos="851"/>
        </w:tabs>
        <w:spacing w:line="276" w:lineRule="auto"/>
        <w:ind w:firstLine="567"/>
        <w:rPr>
          <w:rFonts w:ascii="Arial" w:hAnsi="Arial" w:cs="Arial"/>
          <w:sz w:val="22"/>
          <w:szCs w:val="22"/>
          <w:lang w:val="lt-LT"/>
        </w:rPr>
      </w:pPr>
      <w:r w:rsidRPr="00915A3B">
        <w:rPr>
          <w:rFonts w:ascii="Arial" w:hAnsi="Arial" w:cs="Arial"/>
          <w:sz w:val="22"/>
          <w:szCs w:val="22"/>
          <w:lang w:val="lt-LT"/>
        </w:rPr>
        <w:t xml:space="preserve">Projektuojant požeminę kabelinę liniją naujoje teritorijoje (ne esamoje elektros tinklų apsaugos zonoje) turi būti išspręstas žemės naudojimo teisėtumo klausimas ir atlikti šie veiksmai: </w:t>
      </w:r>
    </w:p>
    <w:p w14:paraId="7082761C" w14:textId="27109FD7" w:rsidR="00CC43EC" w:rsidRPr="00915A3B" w:rsidRDefault="00CC43EC" w:rsidP="00915A3B">
      <w:pPr>
        <w:pStyle w:val="ListParagraph"/>
        <w:numPr>
          <w:ilvl w:val="1"/>
          <w:numId w:val="14"/>
        </w:numPr>
        <w:tabs>
          <w:tab w:val="left" w:pos="0"/>
          <w:tab w:val="left" w:pos="567"/>
        </w:tabs>
        <w:spacing w:line="276" w:lineRule="auto"/>
        <w:ind w:firstLine="567"/>
        <w:rPr>
          <w:rFonts w:ascii="Arial" w:hAnsi="Arial" w:cs="Arial"/>
          <w:sz w:val="22"/>
          <w:szCs w:val="22"/>
          <w:lang w:val="lt-LT"/>
        </w:rPr>
      </w:pPr>
      <w:r w:rsidRPr="00915A3B">
        <w:rPr>
          <w:rFonts w:ascii="Arial" w:hAnsi="Arial" w:cs="Arial"/>
          <w:sz w:val="22"/>
          <w:szCs w:val="22"/>
          <w:lang w:val="lt-LT"/>
        </w:rPr>
        <w:t>nustatyti ir Nekilnojamojo turto registre įregistruoti servitutai, suteikiantys teisę tiesti, aptarnauti, naudoti požemines, antžemines komunikacijas (jeigu trasa planuojama žemės sklypuose). Atlikti visus veiksmus, reikalingus servitutams nustatyti ir įregistruoti Nekilnojamojo turto registre (parengti žemės sklype nustatomo servituto planą (-</w:t>
      </w:r>
      <w:proofErr w:type="spellStart"/>
      <w:r w:rsidRPr="00915A3B">
        <w:rPr>
          <w:rFonts w:ascii="Arial" w:hAnsi="Arial" w:cs="Arial"/>
          <w:sz w:val="22"/>
          <w:szCs w:val="22"/>
          <w:lang w:val="lt-LT"/>
        </w:rPr>
        <w:t>us</w:t>
      </w:r>
      <w:proofErr w:type="spellEnd"/>
      <w:r w:rsidRPr="00915A3B">
        <w:rPr>
          <w:rFonts w:ascii="Arial" w:hAnsi="Arial" w:cs="Arial"/>
          <w:sz w:val="22"/>
          <w:szCs w:val="22"/>
          <w:lang w:val="lt-LT"/>
        </w:rPr>
        <w:t xml:space="preserve">), apskaičiuoti ir sumokėti kompensacijas, organizuoti servitutų sutarčių pasirašymą ir kt.).  Derinant techninį </w:t>
      </w:r>
      <w:r w:rsidR="00EF4A9F" w:rsidRPr="00915A3B">
        <w:rPr>
          <w:rFonts w:ascii="Arial" w:hAnsi="Arial" w:cs="Arial"/>
          <w:sz w:val="22"/>
          <w:szCs w:val="22"/>
          <w:lang w:val="lt-LT"/>
        </w:rPr>
        <w:t xml:space="preserve">darbo </w:t>
      </w:r>
      <w:r w:rsidRPr="00915A3B">
        <w:rPr>
          <w:rFonts w:ascii="Arial" w:hAnsi="Arial" w:cs="Arial"/>
          <w:sz w:val="22"/>
          <w:szCs w:val="22"/>
          <w:lang w:val="lt-LT"/>
        </w:rPr>
        <w:t>projektą pateikti žemės sklypo (-ų) Nekilnojamojo turto registro centrinio duomenų banko išrašą (-</w:t>
      </w:r>
      <w:proofErr w:type="spellStart"/>
      <w:r w:rsidRPr="00915A3B">
        <w:rPr>
          <w:rFonts w:ascii="Arial" w:hAnsi="Arial" w:cs="Arial"/>
          <w:sz w:val="22"/>
          <w:szCs w:val="22"/>
          <w:lang w:val="lt-LT"/>
        </w:rPr>
        <w:t>us</w:t>
      </w:r>
      <w:proofErr w:type="spellEnd"/>
      <w:r w:rsidRPr="00915A3B">
        <w:rPr>
          <w:rFonts w:ascii="Arial" w:hAnsi="Arial" w:cs="Arial"/>
          <w:sz w:val="22"/>
          <w:szCs w:val="22"/>
          <w:lang w:val="lt-LT"/>
        </w:rPr>
        <w:t>), patvirtinantį (-</w:t>
      </w:r>
      <w:proofErr w:type="spellStart"/>
      <w:r w:rsidRPr="00915A3B">
        <w:rPr>
          <w:rFonts w:ascii="Arial" w:hAnsi="Arial" w:cs="Arial"/>
          <w:sz w:val="22"/>
          <w:szCs w:val="22"/>
          <w:lang w:val="lt-LT"/>
        </w:rPr>
        <w:t>čius</w:t>
      </w:r>
      <w:proofErr w:type="spellEnd"/>
      <w:r w:rsidRPr="00915A3B">
        <w:rPr>
          <w:rFonts w:ascii="Arial" w:hAnsi="Arial" w:cs="Arial"/>
          <w:sz w:val="22"/>
          <w:szCs w:val="22"/>
          <w:lang w:val="lt-LT"/>
        </w:rPr>
        <w:t>) servituto (-ų) įregistravimą Nekilnojamojo turto registre ir kitus būtinus trečiųjų šalių sutikimus;</w:t>
      </w:r>
    </w:p>
    <w:p w14:paraId="57F9FAF2" w14:textId="3CCE21DD" w:rsidR="00CC43EC" w:rsidRPr="00915A3B" w:rsidRDefault="00CC43EC" w:rsidP="00915A3B">
      <w:pPr>
        <w:pStyle w:val="ListParagraph"/>
        <w:numPr>
          <w:ilvl w:val="1"/>
          <w:numId w:val="14"/>
        </w:numPr>
        <w:tabs>
          <w:tab w:val="left" w:pos="0"/>
          <w:tab w:val="left" w:pos="567"/>
        </w:tabs>
        <w:spacing w:line="276" w:lineRule="auto"/>
        <w:ind w:firstLine="567"/>
        <w:rPr>
          <w:rFonts w:ascii="Arial" w:hAnsi="Arial" w:cs="Arial"/>
          <w:sz w:val="22"/>
          <w:szCs w:val="22"/>
          <w:lang w:val="lt-LT"/>
        </w:rPr>
      </w:pPr>
      <w:r w:rsidRPr="00915A3B">
        <w:rPr>
          <w:rFonts w:ascii="Arial" w:hAnsi="Arial" w:cs="Arial"/>
          <w:sz w:val="22"/>
          <w:szCs w:val="22"/>
          <w:lang w:val="lt-LT"/>
        </w:rPr>
        <w:t>gauti valstybinės žemės patikėtinio sutikimą dėl tinklų tiesimo laisvoje valstybinėje žemėje (jei KL trasa projektuojama laisvoje valstybinėje žemėje, kurioje nesuformuoti žemės sklypai);</w:t>
      </w:r>
    </w:p>
    <w:p w14:paraId="2C1CE99C" w14:textId="58006759" w:rsidR="00CC43EC" w:rsidRPr="00915A3B" w:rsidRDefault="00CC43EC" w:rsidP="00915A3B">
      <w:pPr>
        <w:pStyle w:val="ListParagraph"/>
        <w:numPr>
          <w:ilvl w:val="1"/>
          <w:numId w:val="14"/>
        </w:numPr>
        <w:tabs>
          <w:tab w:val="left" w:pos="0"/>
          <w:tab w:val="left" w:pos="567"/>
        </w:tabs>
        <w:spacing w:line="276" w:lineRule="auto"/>
        <w:ind w:firstLine="567"/>
        <w:rPr>
          <w:rFonts w:ascii="Arial" w:hAnsi="Arial" w:cs="Arial"/>
          <w:sz w:val="22"/>
          <w:szCs w:val="22"/>
          <w:lang w:val="lt-LT"/>
        </w:rPr>
      </w:pPr>
      <w:r w:rsidRPr="00915A3B">
        <w:rPr>
          <w:rFonts w:ascii="Arial" w:hAnsi="Arial" w:cs="Arial"/>
          <w:sz w:val="22"/>
          <w:szCs w:val="22"/>
          <w:lang w:val="lt-LT"/>
        </w:rPr>
        <w:lastRenderedPageBreak/>
        <w:t>pateikti žemės sklypo (-ų) savininko (-ų), valstybinės ar savivaldybės žemės patikėtinio sutikimą dėl elektros tinklų apsaugos zonos nustatymo vadovaujantis Lietuvos Respublikos specialiųjų žemės naudojimo sąlygų įstatymo 7 straipsniu;</w:t>
      </w:r>
    </w:p>
    <w:p w14:paraId="28FF5D60" w14:textId="16FE1709" w:rsidR="00CC43EC" w:rsidRPr="00915A3B" w:rsidRDefault="00CC43EC" w:rsidP="00915A3B">
      <w:pPr>
        <w:pStyle w:val="ListParagraph"/>
        <w:numPr>
          <w:ilvl w:val="1"/>
          <w:numId w:val="14"/>
        </w:numPr>
        <w:tabs>
          <w:tab w:val="left" w:pos="0"/>
          <w:tab w:val="left" w:pos="567"/>
        </w:tabs>
        <w:spacing w:line="276" w:lineRule="auto"/>
        <w:ind w:firstLine="567"/>
        <w:rPr>
          <w:rFonts w:ascii="Arial" w:hAnsi="Arial" w:cs="Arial"/>
          <w:sz w:val="22"/>
          <w:szCs w:val="22"/>
          <w:lang w:val="lt-LT"/>
        </w:rPr>
      </w:pPr>
      <w:r w:rsidRPr="00915A3B">
        <w:rPr>
          <w:rFonts w:ascii="Arial" w:hAnsi="Arial" w:cs="Arial"/>
          <w:sz w:val="22"/>
          <w:szCs w:val="22"/>
          <w:lang w:val="lt-LT"/>
        </w:rPr>
        <w:t xml:space="preserve">jeigu požeminė kabelių linija bus projektuojama AB „LTG </w:t>
      </w:r>
      <w:proofErr w:type="spellStart"/>
      <w:r w:rsidRPr="00915A3B">
        <w:rPr>
          <w:rFonts w:ascii="Arial" w:hAnsi="Arial" w:cs="Arial"/>
          <w:sz w:val="22"/>
          <w:szCs w:val="22"/>
          <w:lang w:val="lt-LT"/>
        </w:rPr>
        <w:t>Infra</w:t>
      </w:r>
      <w:proofErr w:type="spellEnd"/>
      <w:r w:rsidRPr="00915A3B">
        <w:rPr>
          <w:rFonts w:ascii="Arial" w:hAnsi="Arial" w:cs="Arial"/>
          <w:sz w:val="22"/>
          <w:szCs w:val="22"/>
          <w:lang w:val="lt-LT"/>
        </w:rPr>
        <w:t>“ ir (ar) AB Lietuvos automobilių kelių direkcijos nuosavybės ar patikėjimo teise valdomuose žemės sklypuose, žemės teisėtumo klausimas PSO tinklui statyti/rekonstruoti turi būti išspręstas pasirašytų Bendradarbiavimo sutarčių dėl inžinerinių tinklų statybos, priežiūros, rekonstrukcijos pagrindu.</w:t>
      </w:r>
    </w:p>
    <w:p w14:paraId="67AE01D1" w14:textId="4658A8C7" w:rsidR="00CC43EC" w:rsidRPr="00915A3B" w:rsidRDefault="00CC43EC" w:rsidP="00915A3B">
      <w:pPr>
        <w:pStyle w:val="ListParagraph"/>
        <w:numPr>
          <w:ilvl w:val="0"/>
          <w:numId w:val="14"/>
        </w:numPr>
        <w:shd w:val="clear" w:color="auto" w:fill="FFFFFF" w:themeFill="background1"/>
        <w:tabs>
          <w:tab w:val="left" w:pos="851"/>
        </w:tabs>
        <w:spacing w:line="276" w:lineRule="auto"/>
        <w:ind w:firstLine="567"/>
        <w:rPr>
          <w:rFonts w:ascii="Arial" w:hAnsi="Arial" w:cs="Arial"/>
          <w:sz w:val="22"/>
          <w:szCs w:val="22"/>
          <w:lang w:val="lt-LT"/>
        </w:rPr>
      </w:pPr>
      <w:r w:rsidRPr="00915A3B">
        <w:rPr>
          <w:rFonts w:ascii="Arial" w:hAnsi="Arial" w:cs="Arial"/>
          <w:bCs/>
          <w:sz w:val="22"/>
          <w:szCs w:val="22"/>
          <w:lang w:val="lt-LT"/>
        </w:rPr>
        <w:t xml:space="preserve"> </w:t>
      </w:r>
      <w:r w:rsidRPr="00915A3B">
        <w:rPr>
          <w:rFonts w:ascii="Arial" w:hAnsi="Arial" w:cs="Arial"/>
          <w:sz w:val="22"/>
          <w:szCs w:val="22"/>
          <w:lang w:val="lt-LT"/>
        </w:rPr>
        <w:t>U</w:t>
      </w:r>
      <w:r w:rsidRPr="00915A3B">
        <w:rPr>
          <w:rFonts w:ascii="Arial" w:hAnsi="Arial" w:cs="Arial"/>
          <w:bCs/>
          <w:sz w:val="22"/>
          <w:szCs w:val="22"/>
          <w:lang w:val="lt-LT"/>
        </w:rPr>
        <w:t xml:space="preserve">žtikrinti nagrinėjamoje teritorijoje naujai nustatytų, pasikeitusių ir (ar) panaikintų teritorijų, kuriose taikomos specialiosios žemės naudojimo sąlygos – elektros tinklų apsaugos zonos, įregistravimą (išregistravimą) valstybės registre ir kadastre. Esant poreikiui atlikti elektros perdavimo tinklų apsaugos zonų teritorijų plano keitimą bei su juo susijusius kitus būtinus veiksmus ir įregistruoti (išregistruoti) nagrinėjamoje teritorijoje naujai nustatytas, pasikeitusias ir (ar) panaikintas teritorijas, kuriose taikomos specialiosios žemės naudojimo sąlygos – elektros tinklų apsaugos zonos. </w:t>
      </w:r>
      <w:r w:rsidRPr="00915A3B">
        <w:rPr>
          <w:rFonts w:ascii="Arial" w:hAnsi="Arial" w:cs="Arial"/>
          <w:sz w:val="22"/>
          <w:szCs w:val="22"/>
          <w:lang w:val="lt-LT"/>
        </w:rPr>
        <w:t xml:space="preserve">Techninio </w:t>
      </w:r>
      <w:r w:rsidR="00EF4A9F" w:rsidRPr="00915A3B">
        <w:rPr>
          <w:rFonts w:ascii="Arial" w:hAnsi="Arial" w:cs="Arial"/>
          <w:sz w:val="22"/>
          <w:szCs w:val="22"/>
          <w:lang w:val="lt-LT"/>
        </w:rPr>
        <w:t xml:space="preserve">darbo </w:t>
      </w:r>
      <w:r w:rsidRPr="00915A3B">
        <w:rPr>
          <w:rFonts w:ascii="Arial" w:hAnsi="Arial" w:cs="Arial"/>
          <w:sz w:val="22"/>
          <w:szCs w:val="22"/>
          <w:lang w:val="lt-LT"/>
        </w:rPr>
        <w:t>projekto derinimo metu pateikti teritorijų, kuriose taikomos specialiosios žemės naudojimo sąlygos, erdvinius duomenis su užpildytais atributiniais duomenimis (.</w:t>
      </w:r>
      <w:proofErr w:type="spellStart"/>
      <w:r w:rsidRPr="00915A3B">
        <w:rPr>
          <w:rFonts w:ascii="Arial" w:hAnsi="Arial" w:cs="Arial"/>
          <w:sz w:val="22"/>
          <w:szCs w:val="22"/>
          <w:lang w:val="lt-LT"/>
        </w:rPr>
        <w:t>shp</w:t>
      </w:r>
      <w:proofErr w:type="spellEnd"/>
      <w:r w:rsidRPr="00915A3B">
        <w:rPr>
          <w:rFonts w:ascii="Arial" w:hAnsi="Arial" w:cs="Arial"/>
          <w:sz w:val="22"/>
          <w:szCs w:val="22"/>
          <w:lang w:val="lt-LT"/>
        </w:rPr>
        <w:t xml:space="preserve"> formatu). Pateikti dokumentus, patvirtinančius teritorijų, kuriose taikomos specialiosios žemės naudojimo sąlygos (elektros tinklų apsaugos zonų) įregistravimą.</w:t>
      </w:r>
    </w:p>
    <w:p w14:paraId="198895E1" w14:textId="5B672D3C" w:rsidR="00CC43EC" w:rsidRPr="00915A3B" w:rsidRDefault="00CC43EC" w:rsidP="00915A3B">
      <w:pPr>
        <w:pStyle w:val="ListParagraph"/>
        <w:numPr>
          <w:ilvl w:val="0"/>
          <w:numId w:val="14"/>
        </w:numPr>
        <w:shd w:val="clear" w:color="auto" w:fill="FFFFFF" w:themeFill="background1"/>
        <w:tabs>
          <w:tab w:val="left" w:pos="851"/>
        </w:tabs>
        <w:spacing w:line="276" w:lineRule="auto"/>
        <w:ind w:firstLine="567"/>
        <w:rPr>
          <w:rFonts w:ascii="Arial" w:hAnsi="Arial" w:cs="Arial"/>
          <w:sz w:val="22"/>
          <w:szCs w:val="22"/>
          <w:lang w:val="lt-LT"/>
        </w:rPr>
      </w:pPr>
      <w:r w:rsidRPr="00915A3B">
        <w:rPr>
          <w:rFonts w:ascii="Arial" w:hAnsi="Arial" w:cs="Arial"/>
          <w:sz w:val="22"/>
          <w:szCs w:val="22"/>
          <w:lang w:val="lt-LT"/>
        </w:rPr>
        <w:t>Brėžiniuose sutartiniais ženklais pažymėti esamas ir projektuojamas elektros tinklų apsaugos zonų ribas</w:t>
      </w:r>
      <w:r w:rsidR="00562494" w:rsidRPr="00915A3B">
        <w:rPr>
          <w:rFonts w:ascii="Arial" w:hAnsi="Arial" w:cs="Arial"/>
          <w:sz w:val="22"/>
          <w:szCs w:val="22"/>
          <w:lang w:val="lt-LT"/>
        </w:rPr>
        <w:t>, išskirti servitutus (jei bus nustatomi) ir nurodyti jų koordinates</w:t>
      </w:r>
      <w:r w:rsidRPr="00915A3B">
        <w:rPr>
          <w:rFonts w:ascii="Arial" w:hAnsi="Arial" w:cs="Arial"/>
          <w:sz w:val="22"/>
          <w:szCs w:val="22"/>
          <w:lang w:val="lt-LT"/>
        </w:rPr>
        <w:t>.</w:t>
      </w:r>
    </w:p>
    <w:p w14:paraId="27EAA23F" w14:textId="53D1517A" w:rsidR="00CC43EC" w:rsidRPr="00915A3B" w:rsidRDefault="00CC43EC" w:rsidP="00915A3B">
      <w:pPr>
        <w:pStyle w:val="ListParagraph"/>
        <w:numPr>
          <w:ilvl w:val="0"/>
          <w:numId w:val="14"/>
        </w:numPr>
        <w:shd w:val="clear" w:color="auto" w:fill="FFFFFF" w:themeFill="background1"/>
        <w:tabs>
          <w:tab w:val="left" w:pos="851"/>
        </w:tabs>
        <w:spacing w:line="276" w:lineRule="auto"/>
        <w:ind w:firstLine="567"/>
        <w:rPr>
          <w:rFonts w:ascii="Arial" w:hAnsi="Arial" w:cs="Arial"/>
          <w:sz w:val="22"/>
          <w:szCs w:val="22"/>
          <w:lang w:val="lt-LT"/>
        </w:rPr>
      </w:pPr>
      <w:r w:rsidRPr="00915A3B">
        <w:rPr>
          <w:rFonts w:ascii="Arial" w:hAnsi="Arial" w:cs="Arial"/>
          <w:sz w:val="22"/>
          <w:szCs w:val="22"/>
          <w:lang w:val="lt-LT"/>
        </w:rPr>
        <w:t xml:space="preserve">Visus minėtus dokumentus pateikti teikiant derinti PSO elektros perdavimo tinklo dalies techninį </w:t>
      </w:r>
      <w:r w:rsidR="00EF4A9F" w:rsidRPr="00915A3B">
        <w:rPr>
          <w:rFonts w:ascii="Arial" w:hAnsi="Arial" w:cs="Arial"/>
          <w:sz w:val="22"/>
          <w:szCs w:val="22"/>
          <w:lang w:val="lt-LT"/>
        </w:rPr>
        <w:t xml:space="preserve">darbo </w:t>
      </w:r>
      <w:r w:rsidRPr="00915A3B">
        <w:rPr>
          <w:rFonts w:ascii="Arial" w:hAnsi="Arial" w:cs="Arial"/>
          <w:sz w:val="22"/>
          <w:szCs w:val="22"/>
          <w:lang w:val="lt-LT"/>
        </w:rPr>
        <w:t>projektą.</w:t>
      </w:r>
    </w:p>
    <w:p w14:paraId="6F5F05A1" w14:textId="7F9D2069" w:rsidR="00CC43EC" w:rsidRPr="00915A3B" w:rsidRDefault="00F25927" w:rsidP="00CC43EC">
      <w:pPr>
        <w:widowControl/>
        <w:shd w:val="clear" w:color="auto" w:fill="FFFFFF" w:themeFill="background1"/>
        <w:tabs>
          <w:tab w:val="left" w:pos="993"/>
        </w:tabs>
        <w:suppressAutoHyphens w:val="0"/>
        <w:spacing w:line="276" w:lineRule="auto"/>
        <w:ind w:left="567"/>
        <w:jc w:val="right"/>
        <w:rPr>
          <w:rFonts w:ascii="Arial" w:eastAsia="Times New Roman" w:hAnsi="Arial" w:cs="Arial"/>
          <w:kern w:val="0"/>
          <w:sz w:val="22"/>
          <w:szCs w:val="22"/>
          <w:lang w:eastAsia="en-US" w:bidi="ar-SA"/>
        </w:rPr>
      </w:pPr>
      <w:hyperlink w:anchor="Turinys" w:history="1">
        <w:r w:rsidRPr="00915A3B">
          <w:rPr>
            <w:rStyle w:val="Hyperlink"/>
            <w:rFonts w:ascii="Arial" w:hAnsi="Arial" w:cs="Arial"/>
            <w:i/>
            <w:iCs/>
            <w:sz w:val="22"/>
            <w:szCs w:val="22"/>
          </w:rPr>
          <w:t>į turinį</w:t>
        </w:r>
      </w:hyperlink>
    </w:p>
    <w:p w14:paraId="2B67DAEA" w14:textId="0004C25F" w:rsidR="00CC43EC" w:rsidRPr="00915A3B" w:rsidRDefault="00CC43EC" w:rsidP="00CC43EC">
      <w:pPr>
        <w:pStyle w:val="Heading3"/>
        <w:numPr>
          <w:ilvl w:val="0"/>
          <w:numId w:val="1"/>
        </w:numPr>
        <w:tabs>
          <w:tab w:val="left" w:pos="851"/>
        </w:tabs>
        <w:ind w:left="567" w:firstLine="0"/>
        <w:rPr>
          <w:rFonts w:ascii="Arial" w:hAnsi="Arial" w:cs="Arial"/>
          <w:szCs w:val="22"/>
        </w:rPr>
      </w:pPr>
      <w:bookmarkStart w:id="24" w:name="_skyrius._Reikalavimai_projekto"/>
      <w:bookmarkStart w:id="25" w:name="_skyrius._Reikalavimai,_susiję"/>
      <w:bookmarkStart w:id="26" w:name="_Toc60664578"/>
      <w:bookmarkStart w:id="27" w:name="Skyrius4"/>
      <w:bookmarkStart w:id="28" w:name="_Toc210029779"/>
      <w:bookmarkEnd w:id="24"/>
      <w:bookmarkEnd w:id="25"/>
      <w:r w:rsidRPr="00915A3B">
        <w:rPr>
          <w:rFonts w:ascii="Arial" w:hAnsi="Arial" w:cs="Arial"/>
          <w:szCs w:val="22"/>
        </w:rPr>
        <w:t xml:space="preserve">skyrius. </w:t>
      </w:r>
      <w:r w:rsidR="00DF7117" w:rsidRPr="00915A3B">
        <w:rPr>
          <w:rFonts w:ascii="Arial" w:hAnsi="Arial" w:cs="Arial"/>
          <w:szCs w:val="22"/>
        </w:rPr>
        <w:t>Reikalavimai, susiję su projekto įgyvendinimui būtinų atjungimų planavimu</w:t>
      </w:r>
      <w:bookmarkEnd w:id="26"/>
      <w:bookmarkEnd w:id="27"/>
      <w:bookmarkEnd w:id="28"/>
    </w:p>
    <w:p w14:paraId="09342C02" w14:textId="77777777" w:rsidR="00EC1FF3" w:rsidRPr="00915A3B" w:rsidRDefault="00EC1FF3" w:rsidP="005D2FB4">
      <w:pPr>
        <w:pStyle w:val="ListParagraph"/>
        <w:numPr>
          <w:ilvl w:val="0"/>
          <w:numId w:val="11"/>
        </w:numPr>
        <w:spacing w:line="276" w:lineRule="auto"/>
        <w:ind w:firstLine="567"/>
        <w:rPr>
          <w:rFonts w:ascii="Arial" w:hAnsi="Arial" w:cs="Arial"/>
          <w:b/>
          <w:sz w:val="22"/>
          <w:szCs w:val="22"/>
          <w:lang w:val="lt-LT"/>
        </w:rPr>
      </w:pPr>
      <w:bookmarkStart w:id="29" w:name="_Hlk167292673"/>
      <w:bookmarkStart w:id="30" w:name="_Hlk187152443"/>
      <w:r w:rsidRPr="00915A3B">
        <w:rPr>
          <w:rFonts w:ascii="Arial" w:hAnsi="Arial" w:cs="Arial"/>
          <w:sz w:val="22"/>
          <w:szCs w:val="22"/>
          <w:lang w:val="lt-LT"/>
        </w:rPr>
        <w:t>Projekto įgyvendinimui būtinų PT dalies įrenginių atjungimų apimčių ir datų suderinimai su PSO privalo būti atliekami tokia tvarka:</w:t>
      </w:r>
    </w:p>
    <w:p w14:paraId="3189050C" w14:textId="3479EDCC" w:rsidR="00EC1FF3" w:rsidRPr="00915A3B" w:rsidRDefault="005D2FB4" w:rsidP="005D2FB4">
      <w:pPr>
        <w:pStyle w:val="ListParagraph"/>
        <w:numPr>
          <w:ilvl w:val="1"/>
          <w:numId w:val="11"/>
        </w:numPr>
        <w:spacing w:line="276" w:lineRule="auto"/>
        <w:ind w:firstLine="567"/>
        <w:rPr>
          <w:rFonts w:ascii="Arial" w:hAnsi="Arial" w:cs="Arial"/>
          <w:b/>
          <w:sz w:val="22"/>
          <w:szCs w:val="22"/>
          <w:lang w:val="lt-LT"/>
        </w:rPr>
      </w:pPr>
      <w:r w:rsidRPr="00915A3B">
        <w:rPr>
          <w:rFonts w:ascii="Arial" w:hAnsi="Arial" w:cs="Arial"/>
          <w:sz w:val="22"/>
          <w:szCs w:val="22"/>
          <w:lang w:val="lt-LT"/>
        </w:rPr>
        <w:t>n</w:t>
      </w:r>
      <w:r w:rsidR="00EC1FF3" w:rsidRPr="00915A3B">
        <w:rPr>
          <w:rFonts w:ascii="Arial" w:hAnsi="Arial" w:cs="Arial"/>
          <w:sz w:val="22"/>
          <w:szCs w:val="22"/>
          <w:lang w:val="lt-LT"/>
        </w:rPr>
        <w:t>e vėliau kaip iki techninio darbo projekto užbaigimo, Pareiškėjui suderinti su PSO projekto įgyvendinimui reikalingas PT dalies įrenginių atjungimų datas. Suderintos atjungimų apimtys ir datos bus neatskiriama elektros įrenginių prijungimo prie elektros perdavimo tinklo paslaugos sutarties dalis. Sutarties laikotarpis ir/ar papildomos sąlygos galės būti nustatyti tik esant suderintiems PT dalies įrenginių atjungimų laikotarpiams. Jeigu sutarties pasirašymo metu prieš tai suderintų atjungimų laikotarpiai yra nebeaktualūs arba Pareiškėjas juos nori pakeisti, jis privalo juos susiderinti su PSO iš naujo. Atjungimų dokumento forma-pavyzdys pateikiama www.litgrid.eu: Tinklo plėtra &gt; Standartiniai techniniai reikalavimai &gt; Atjungimų grafikų formos</w:t>
      </w:r>
      <w:r w:rsidRPr="00915A3B">
        <w:rPr>
          <w:rFonts w:ascii="Arial" w:hAnsi="Arial" w:cs="Arial"/>
          <w:sz w:val="22"/>
          <w:szCs w:val="22"/>
          <w:lang w:val="lt-LT"/>
        </w:rPr>
        <w:t>;</w:t>
      </w:r>
    </w:p>
    <w:p w14:paraId="7093594D" w14:textId="7722A939" w:rsidR="00EC1FF3" w:rsidRPr="00915A3B" w:rsidRDefault="005D2FB4" w:rsidP="005D2FB4">
      <w:pPr>
        <w:pStyle w:val="ListParagraph"/>
        <w:numPr>
          <w:ilvl w:val="1"/>
          <w:numId w:val="11"/>
        </w:numPr>
        <w:spacing w:line="276" w:lineRule="auto"/>
        <w:ind w:firstLine="567"/>
        <w:rPr>
          <w:rFonts w:ascii="Arial" w:hAnsi="Arial" w:cs="Arial"/>
          <w:b/>
          <w:sz w:val="22"/>
          <w:szCs w:val="22"/>
          <w:lang w:val="lt-LT"/>
        </w:rPr>
      </w:pPr>
      <w:r w:rsidRPr="00915A3B">
        <w:rPr>
          <w:rFonts w:ascii="Arial" w:hAnsi="Arial" w:cs="Arial"/>
          <w:sz w:val="22"/>
          <w:szCs w:val="22"/>
          <w:lang w:val="lt-LT"/>
        </w:rPr>
        <w:t>p</w:t>
      </w:r>
      <w:r w:rsidR="00EC1FF3" w:rsidRPr="00915A3B">
        <w:rPr>
          <w:rFonts w:ascii="Arial" w:hAnsi="Arial" w:cs="Arial"/>
          <w:sz w:val="22"/>
          <w:szCs w:val="22"/>
          <w:lang w:val="lt-LT"/>
        </w:rPr>
        <w:t xml:space="preserve">areiškėjas arba rangovas (priklausomai nuo projekto įgyvendinimo stadijos) privalo pateikti PSO atjungimų poreikius kitiems kalendoriniams metams tokia apimtimi ir terminais: 330 </w:t>
      </w:r>
      <w:proofErr w:type="spellStart"/>
      <w:r w:rsidR="00EC1FF3" w:rsidRPr="00915A3B">
        <w:rPr>
          <w:rFonts w:ascii="Arial" w:hAnsi="Arial" w:cs="Arial"/>
          <w:sz w:val="22"/>
          <w:szCs w:val="22"/>
          <w:lang w:val="lt-LT"/>
        </w:rPr>
        <w:t>kV</w:t>
      </w:r>
      <w:proofErr w:type="spellEnd"/>
      <w:r w:rsidR="00EC1FF3" w:rsidRPr="00915A3B">
        <w:rPr>
          <w:rFonts w:ascii="Arial" w:hAnsi="Arial" w:cs="Arial"/>
          <w:sz w:val="22"/>
          <w:szCs w:val="22"/>
          <w:lang w:val="lt-LT"/>
        </w:rPr>
        <w:t xml:space="preserve"> dalies įrenginiams - iki einamųjų metų rugpjūčio 1 d. kitiems metams, 110 </w:t>
      </w:r>
      <w:proofErr w:type="spellStart"/>
      <w:r w:rsidR="00EC1FF3" w:rsidRPr="00915A3B">
        <w:rPr>
          <w:rFonts w:ascii="Arial" w:hAnsi="Arial" w:cs="Arial"/>
          <w:sz w:val="22"/>
          <w:szCs w:val="22"/>
          <w:lang w:val="lt-LT"/>
        </w:rPr>
        <w:t>kV</w:t>
      </w:r>
      <w:proofErr w:type="spellEnd"/>
      <w:r w:rsidR="00EC1FF3" w:rsidRPr="00915A3B">
        <w:rPr>
          <w:rFonts w:ascii="Arial" w:hAnsi="Arial" w:cs="Arial"/>
          <w:sz w:val="22"/>
          <w:szCs w:val="22"/>
          <w:lang w:val="lt-LT"/>
        </w:rPr>
        <w:t xml:space="preserve"> dalies įrenginiams – iki einamųjų metų spalio 31 d. kitiems metams. PSO atlieka derinimą ir apie rezultatą informuoja informacijos teikėją ne vėliau kaip iki einamųjų metų gruodžio 20 d. Nepateikus šios informacijos PSO laiku ir jos nesuderinus, atjungimai nebus įtraukti į metinį atjungimų grafiką, o tokių atjungimų suteikimas metų eigoje dažnu atveju bus negalimas dėl jau kitų suplanuotų atjungimų užtikrinant tinklo darbo bei vartotojų maitinimo patikimumą</w:t>
      </w:r>
      <w:r w:rsidRPr="00915A3B">
        <w:rPr>
          <w:rFonts w:ascii="Arial" w:hAnsi="Arial" w:cs="Arial"/>
          <w:sz w:val="22"/>
          <w:szCs w:val="22"/>
          <w:lang w:val="lt-LT"/>
        </w:rPr>
        <w:t>;</w:t>
      </w:r>
    </w:p>
    <w:p w14:paraId="5FD5C4CC" w14:textId="590AF6F7" w:rsidR="00EC1FF3" w:rsidRPr="00915A3B" w:rsidRDefault="005D2FB4" w:rsidP="005D2FB4">
      <w:pPr>
        <w:pStyle w:val="ListParagraph"/>
        <w:numPr>
          <w:ilvl w:val="1"/>
          <w:numId w:val="11"/>
        </w:numPr>
        <w:spacing w:line="276" w:lineRule="auto"/>
        <w:ind w:firstLine="567"/>
        <w:rPr>
          <w:rFonts w:ascii="Arial" w:hAnsi="Arial" w:cs="Arial"/>
          <w:b/>
          <w:sz w:val="22"/>
          <w:szCs w:val="22"/>
          <w:lang w:val="lt-LT"/>
        </w:rPr>
      </w:pPr>
      <w:r w:rsidRPr="00915A3B">
        <w:rPr>
          <w:rFonts w:ascii="Arial" w:hAnsi="Arial" w:cs="Arial"/>
          <w:sz w:val="22"/>
          <w:szCs w:val="22"/>
          <w:lang w:val="lt-LT"/>
        </w:rPr>
        <w:t>r</w:t>
      </w:r>
      <w:r w:rsidR="00EC1FF3" w:rsidRPr="00915A3B">
        <w:rPr>
          <w:rFonts w:ascii="Arial" w:hAnsi="Arial" w:cs="Arial"/>
          <w:sz w:val="22"/>
          <w:szCs w:val="22"/>
          <w:lang w:val="lt-LT"/>
        </w:rPr>
        <w:t xml:space="preserve">angovas privalo pateikti PSO atjungimų poreikius kitam kalendoriniam mėnesiui tokia apimtimi ir terminais: 330 </w:t>
      </w:r>
      <w:proofErr w:type="spellStart"/>
      <w:r w:rsidR="00EC1FF3" w:rsidRPr="00915A3B">
        <w:rPr>
          <w:rFonts w:ascii="Arial" w:hAnsi="Arial" w:cs="Arial"/>
          <w:sz w:val="22"/>
          <w:szCs w:val="22"/>
          <w:lang w:val="lt-LT"/>
        </w:rPr>
        <w:t>kV</w:t>
      </w:r>
      <w:proofErr w:type="spellEnd"/>
      <w:r w:rsidR="00EC1FF3" w:rsidRPr="00915A3B">
        <w:rPr>
          <w:rFonts w:ascii="Arial" w:hAnsi="Arial" w:cs="Arial"/>
          <w:sz w:val="22"/>
          <w:szCs w:val="22"/>
          <w:lang w:val="lt-LT"/>
        </w:rPr>
        <w:t xml:space="preserve"> dalies įrenginiams - iki einamojo mėnesio 1-os dienos kitam mėnesiui, 110 </w:t>
      </w:r>
      <w:proofErr w:type="spellStart"/>
      <w:r w:rsidR="00EC1FF3" w:rsidRPr="00915A3B">
        <w:rPr>
          <w:rFonts w:ascii="Arial" w:hAnsi="Arial" w:cs="Arial"/>
          <w:sz w:val="22"/>
          <w:szCs w:val="22"/>
          <w:lang w:val="lt-LT"/>
        </w:rPr>
        <w:t>kV</w:t>
      </w:r>
      <w:proofErr w:type="spellEnd"/>
      <w:r w:rsidR="00EC1FF3" w:rsidRPr="00915A3B">
        <w:rPr>
          <w:rFonts w:ascii="Arial" w:hAnsi="Arial" w:cs="Arial"/>
          <w:sz w:val="22"/>
          <w:szCs w:val="22"/>
          <w:lang w:val="lt-LT"/>
        </w:rPr>
        <w:t xml:space="preserve"> dalies įrenginiams – iki einamojo mėnesio 5-os darbo dienos kitam mėnesiui. PSO atlieka derinimą ir apie rezultatą informuoja informacijos teikėją ne vėliau kaip iki einamojo mėnesio 25-os d. Nepateikus šios informacijos PSO laiku ir jos nesuderinus, atjungimai nebus įtraukti į mėnesio atjungimų grafiką, o </w:t>
      </w:r>
      <w:r w:rsidR="00EC1FF3" w:rsidRPr="00915A3B">
        <w:rPr>
          <w:rFonts w:ascii="Arial" w:hAnsi="Arial" w:cs="Arial"/>
          <w:sz w:val="22"/>
          <w:szCs w:val="22"/>
          <w:lang w:val="lt-LT"/>
        </w:rPr>
        <w:lastRenderedPageBreak/>
        <w:t>tokių atjungimų suteikimas mėnesio eigoje dažnu atveju bus negalimas dėl jau kitų suplanuotų atjungimų užtikrinant tinklo darbo bei vartotojų maitinimo patikimumą</w:t>
      </w:r>
      <w:r w:rsidRPr="00915A3B">
        <w:rPr>
          <w:rFonts w:ascii="Arial" w:hAnsi="Arial" w:cs="Arial"/>
          <w:sz w:val="22"/>
          <w:szCs w:val="22"/>
          <w:lang w:val="lt-LT"/>
        </w:rPr>
        <w:t>;</w:t>
      </w:r>
    </w:p>
    <w:p w14:paraId="26EBC09E" w14:textId="6E837EFE" w:rsidR="00EC1FF3" w:rsidRPr="00915A3B" w:rsidRDefault="005D2FB4" w:rsidP="005D2FB4">
      <w:pPr>
        <w:pStyle w:val="ListParagraph"/>
        <w:numPr>
          <w:ilvl w:val="1"/>
          <w:numId w:val="11"/>
        </w:numPr>
        <w:spacing w:line="276" w:lineRule="auto"/>
        <w:ind w:firstLine="567"/>
        <w:rPr>
          <w:rFonts w:ascii="Arial" w:hAnsi="Arial" w:cs="Arial"/>
          <w:b/>
          <w:sz w:val="22"/>
          <w:szCs w:val="22"/>
          <w:lang w:val="lt-LT"/>
        </w:rPr>
      </w:pPr>
      <w:r w:rsidRPr="00915A3B">
        <w:rPr>
          <w:rFonts w:ascii="Arial" w:hAnsi="Arial" w:cs="Arial"/>
          <w:sz w:val="22"/>
          <w:szCs w:val="22"/>
          <w:lang w:val="lt-LT"/>
        </w:rPr>
        <w:t>r</w:t>
      </w:r>
      <w:r w:rsidR="00EC1FF3" w:rsidRPr="00915A3B">
        <w:rPr>
          <w:rFonts w:ascii="Arial" w:hAnsi="Arial" w:cs="Arial"/>
          <w:sz w:val="22"/>
          <w:szCs w:val="22"/>
          <w:lang w:val="lt-LT"/>
        </w:rPr>
        <w:t>angovas yra atsakingas už objekto rekonstrukcijos darbų-atjungimo grafiko parengimą bei suderinimą su AB ESO Dispečerinio valdymo departamento Režimų planavimo skyriumi (derina dalį, susijusią su skirstomojo tinklo elektros įrenginių darbo režimais – 110kV galios transformatoriai, 35kV ir žemesnės įtampos elektros perdavimo linijos ir kt.) ir PSO. Rangovas siunčia darbų-atjungimų grafiką AB ESO suderinimui, tik su PSO viza. Detalus rekonstrukcijos darbų-atjungimo grafikas turi būti pateiktas suderinimui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r w:rsidRPr="00915A3B">
        <w:rPr>
          <w:rFonts w:ascii="Arial" w:hAnsi="Arial" w:cs="Arial"/>
          <w:sz w:val="22"/>
          <w:szCs w:val="22"/>
          <w:lang w:val="lt-LT"/>
        </w:rPr>
        <w:t>;</w:t>
      </w:r>
    </w:p>
    <w:p w14:paraId="3D494690" w14:textId="0D5BBEC9" w:rsidR="00EC1FF3" w:rsidRPr="00915A3B" w:rsidRDefault="00EC1FF3" w:rsidP="005D2FB4">
      <w:pPr>
        <w:pStyle w:val="ListParagraph"/>
        <w:numPr>
          <w:ilvl w:val="1"/>
          <w:numId w:val="11"/>
        </w:numPr>
        <w:spacing w:line="276" w:lineRule="auto"/>
        <w:ind w:firstLine="567"/>
        <w:rPr>
          <w:rFonts w:ascii="Arial" w:hAnsi="Arial" w:cs="Arial"/>
          <w:b/>
          <w:sz w:val="22"/>
          <w:szCs w:val="22"/>
          <w:lang w:val="lt-LT"/>
        </w:rPr>
      </w:pPr>
      <w:r w:rsidRPr="00915A3B">
        <w:rPr>
          <w:rFonts w:ascii="Arial" w:hAnsi="Arial" w:cs="Arial"/>
          <w:sz w:val="22"/>
          <w:szCs w:val="22"/>
          <w:lang w:val="lt-LT"/>
        </w:rPr>
        <w:t xml:space="preserve">Konkretaus projekto pagal šias sąlygas įgyvendinimui reikalingų atjungimų planavimui reikalinga informacija pateikiama skyriuje </w:t>
      </w:r>
      <w:hyperlink w:anchor="_skyrius._Reikalavimai_projekto_1" w:history="1">
        <w:r w:rsidRPr="00915A3B">
          <w:rPr>
            <w:rStyle w:val="Hyperlink"/>
            <w:rFonts w:ascii="Arial" w:hAnsi="Arial" w:cs="Arial"/>
            <w:i/>
            <w:iCs/>
            <w:sz w:val="22"/>
            <w:szCs w:val="22"/>
            <w:lang w:val="lt-LT"/>
          </w:rPr>
          <w:t>Reikalavimai projekto vykdymo eiliškumui ir etapams</w:t>
        </w:r>
      </w:hyperlink>
      <w:r w:rsidRPr="00915A3B">
        <w:rPr>
          <w:rFonts w:ascii="Arial" w:hAnsi="Arial" w:cs="Arial"/>
          <w:sz w:val="22"/>
          <w:szCs w:val="22"/>
          <w:lang w:val="lt-LT"/>
        </w:rPr>
        <w:t>.</w:t>
      </w:r>
    </w:p>
    <w:bookmarkEnd w:id="29"/>
    <w:bookmarkEnd w:id="30"/>
    <w:p w14:paraId="2696F58D" w14:textId="79D186A2" w:rsidR="00CC43EC" w:rsidRPr="00915A3B" w:rsidRDefault="00F25927" w:rsidP="00BA7860">
      <w:pPr>
        <w:widowControl/>
        <w:shd w:val="clear" w:color="auto" w:fill="FFFFFF" w:themeFill="background1"/>
        <w:tabs>
          <w:tab w:val="left" w:pos="993"/>
        </w:tabs>
        <w:suppressAutoHyphens w:val="0"/>
        <w:spacing w:before="240" w:line="276" w:lineRule="auto"/>
        <w:ind w:left="567"/>
        <w:jc w:val="right"/>
        <w:rPr>
          <w:rFonts w:ascii="Arial" w:eastAsia="Times New Roman" w:hAnsi="Arial" w:cs="Arial"/>
          <w:kern w:val="0"/>
          <w:sz w:val="22"/>
          <w:szCs w:val="22"/>
          <w:lang w:eastAsia="en-US" w:bidi="ar-SA"/>
        </w:rPr>
      </w:pPr>
      <w:r w:rsidRPr="00915A3B">
        <w:fldChar w:fldCharType="begin"/>
      </w:r>
      <w:r w:rsidRPr="00915A3B">
        <w:instrText>HYPERLINK \l "Turinys"</w:instrText>
      </w:r>
      <w:r w:rsidRPr="00915A3B">
        <w:fldChar w:fldCharType="separate"/>
      </w:r>
      <w:r w:rsidRPr="00915A3B">
        <w:rPr>
          <w:rStyle w:val="Hyperlink"/>
          <w:rFonts w:ascii="Arial" w:hAnsi="Arial" w:cs="Arial"/>
          <w:i/>
          <w:iCs/>
          <w:sz w:val="22"/>
          <w:szCs w:val="22"/>
        </w:rPr>
        <w:t>į turinį</w:t>
      </w:r>
      <w:r w:rsidRPr="00915A3B">
        <w:fldChar w:fldCharType="end"/>
      </w:r>
    </w:p>
    <w:p w14:paraId="0856F060" w14:textId="77777777" w:rsidR="00CC43EC" w:rsidRPr="00915A3B" w:rsidRDefault="00CC43EC" w:rsidP="00CC43EC">
      <w:pPr>
        <w:pStyle w:val="DALIS"/>
        <w:ind w:left="851" w:hanging="284"/>
        <w:rPr>
          <w:rFonts w:ascii="Arial" w:hAnsi="Arial" w:cs="Arial"/>
          <w:szCs w:val="22"/>
        </w:rPr>
      </w:pPr>
      <w:bookmarkStart w:id="31" w:name="_Toc60664579"/>
      <w:bookmarkStart w:id="32" w:name="_Toc210029780"/>
      <w:r w:rsidRPr="00915A3B">
        <w:rPr>
          <w:rFonts w:ascii="Arial" w:hAnsi="Arial" w:cs="Arial"/>
          <w:szCs w:val="22"/>
        </w:rPr>
        <w:t>DALIS</w:t>
      </w:r>
      <w:r w:rsidRPr="00915A3B">
        <w:rPr>
          <w:rFonts w:ascii="Arial" w:hAnsi="Arial" w:cs="Arial"/>
          <w:caps w:val="0"/>
          <w:szCs w:val="22"/>
        </w:rPr>
        <w:t>. TECHNINIAI REIKALAVIMAI ELEKTROS PERDAVIMO TINKLO DALIAI</w:t>
      </w:r>
      <w:bookmarkEnd w:id="31"/>
      <w:bookmarkEnd w:id="32"/>
    </w:p>
    <w:p w14:paraId="0A5057AA" w14:textId="77777777" w:rsidR="00CC43EC" w:rsidRPr="00915A3B" w:rsidRDefault="00CC43EC" w:rsidP="00CC43EC">
      <w:pPr>
        <w:pStyle w:val="Heading3"/>
        <w:numPr>
          <w:ilvl w:val="0"/>
          <w:numId w:val="1"/>
        </w:numPr>
        <w:tabs>
          <w:tab w:val="left" w:pos="851"/>
        </w:tabs>
        <w:ind w:left="567" w:firstLine="0"/>
        <w:rPr>
          <w:rFonts w:ascii="Arial" w:hAnsi="Arial" w:cs="Arial"/>
          <w:szCs w:val="22"/>
        </w:rPr>
      </w:pPr>
      <w:bookmarkStart w:id="33" w:name="_Toc60664580"/>
      <w:bookmarkStart w:id="34" w:name="_Toc210029781"/>
      <w:r w:rsidRPr="00915A3B">
        <w:rPr>
          <w:rFonts w:ascii="Arial" w:hAnsi="Arial" w:cs="Arial"/>
          <w:szCs w:val="22"/>
        </w:rPr>
        <w:t>skyrius. Bendrieji reikalavimai</w:t>
      </w:r>
      <w:bookmarkEnd w:id="33"/>
      <w:bookmarkEnd w:id="34"/>
    </w:p>
    <w:p w14:paraId="473FBE7E" w14:textId="7E1B4134" w:rsidR="00CC43EC" w:rsidRPr="00915A3B" w:rsidRDefault="00CC43EC" w:rsidP="00956050">
      <w:pPr>
        <w:widowControl/>
        <w:numPr>
          <w:ilvl w:val="0"/>
          <w:numId w:val="4"/>
        </w:numPr>
        <w:tabs>
          <w:tab w:val="left" w:pos="0"/>
          <w:tab w:val="left" w:pos="851"/>
          <w:tab w:val="left" w:pos="1134"/>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Parengti techninių specifikacijų bylą, vadovaujantis reikalavimais, pateikiamais internetiniame puslapyje www.litgrid.eu &gt;Tinklo plėtra &gt;Standartiniai techniniai reikalavimai &gt; Techninių projektų specifikacijos. Techninio </w:t>
      </w:r>
      <w:r w:rsidR="00F717D4" w:rsidRPr="00915A3B">
        <w:rPr>
          <w:rFonts w:ascii="Arial" w:hAnsi="Arial" w:cs="Arial"/>
          <w:sz w:val="22"/>
          <w:szCs w:val="22"/>
        </w:rPr>
        <w:t xml:space="preserve">darbo </w:t>
      </w:r>
      <w:r w:rsidRPr="00915A3B">
        <w:rPr>
          <w:rFonts w:ascii="Arial" w:hAnsi="Arial" w:cs="Arial"/>
          <w:sz w:val="22"/>
          <w:szCs w:val="22"/>
        </w:rPr>
        <w:t>projekto techninių specifikacijų lentelės turi būti parengtos lietuvių ir anglų kalbomis.</w:t>
      </w:r>
    </w:p>
    <w:p w14:paraId="737BC847" w14:textId="0E5E4D48" w:rsidR="00CC43EC" w:rsidRPr="00915A3B" w:rsidRDefault="00CC43EC" w:rsidP="00956050">
      <w:pPr>
        <w:widowControl/>
        <w:numPr>
          <w:ilvl w:val="0"/>
          <w:numId w:val="4"/>
        </w:numPr>
        <w:tabs>
          <w:tab w:val="left" w:pos="0"/>
          <w:tab w:val="left" w:pos="851"/>
          <w:tab w:val="left" w:pos="1134"/>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PT dalies techninio </w:t>
      </w:r>
      <w:r w:rsidR="00EF4A9F" w:rsidRPr="00915A3B">
        <w:rPr>
          <w:rFonts w:ascii="Arial" w:hAnsi="Arial" w:cs="Arial"/>
          <w:sz w:val="22"/>
          <w:szCs w:val="22"/>
        </w:rPr>
        <w:t xml:space="preserve">darbo </w:t>
      </w:r>
      <w:r w:rsidRPr="00915A3B">
        <w:rPr>
          <w:rFonts w:ascii="Arial" w:hAnsi="Arial" w:cs="Arial"/>
          <w:sz w:val="22"/>
          <w:szCs w:val="22"/>
        </w:rPr>
        <w:t xml:space="preserve">projekto aiškinamajame rašte numatyti, kad parengto darbo projekto kiekvienos projekto dalies (bylos) sudėtyje turi būti detalūs dokumentacijos sąrašai, kurie bus teikiami rekonstravimo/statybos darbų techniniam įvertinimui bei statybos užbaigimui, </w:t>
      </w:r>
      <w:bookmarkStart w:id="35" w:name="_Hlk95390003"/>
      <w:r w:rsidRPr="00915A3B">
        <w:rPr>
          <w:rFonts w:ascii="Arial" w:hAnsi="Arial" w:cs="Arial"/>
          <w:sz w:val="22"/>
          <w:szCs w:val="22"/>
        </w:rPr>
        <w:t xml:space="preserve">vadovaujantis PSO patvirtintu 2021-12-03 Nr. 21NU-460 Perdavimo tinklo objektų statybos/rekonstravimo dokumentacijos aprašu. </w:t>
      </w:r>
      <w:bookmarkEnd w:id="35"/>
      <w:r w:rsidRPr="00915A3B">
        <w:rPr>
          <w:rFonts w:ascii="Arial" w:hAnsi="Arial" w:cs="Arial"/>
          <w:sz w:val="22"/>
          <w:szCs w:val="22"/>
        </w:rPr>
        <w:t>Detalūs dokumentacijos sąrašai turi būti suderinti su PSO.</w:t>
      </w:r>
    </w:p>
    <w:p w14:paraId="6EBF4A32" w14:textId="035DE4E7" w:rsidR="00CC43EC" w:rsidRPr="00915A3B" w:rsidRDefault="00CC43EC" w:rsidP="00956050">
      <w:pPr>
        <w:widowControl/>
        <w:numPr>
          <w:ilvl w:val="0"/>
          <w:numId w:val="4"/>
        </w:numPr>
        <w:tabs>
          <w:tab w:val="left" w:pos="0"/>
          <w:tab w:val="left" w:pos="851"/>
          <w:tab w:val="left" w:pos="1134"/>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Projektuojant laikytis „Elektros įrenginių įrengimo bendrųjų taisyklių“, „Elektros linijų ir instaliacijos įrengimo taisyklių“, „Elektros įrenginių relinės apsaugos ir automatikos įrengimo“, „Elektros tinklų apsaugos taisyklių“, „Saugos eksploatuojant elektros įrenginius taisyklių“, „</w:t>
      </w:r>
      <w:r w:rsidRPr="00915A3B">
        <w:rPr>
          <w:rStyle w:val="Emphasis"/>
          <w:rFonts w:ascii="Arial" w:hAnsi="Arial" w:cs="Arial"/>
          <w:bCs/>
          <w:i w:val="0"/>
          <w:sz w:val="22"/>
          <w:szCs w:val="22"/>
          <w:shd w:val="clear" w:color="auto" w:fill="FFFFFF"/>
        </w:rPr>
        <w:t>Elektroninių ryšių</w:t>
      </w:r>
      <w:r w:rsidRPr="00915A3B">
        <w:rPr>
          <w:rStyle w:val="apple-converted-space"/>
          <w:rFonts w:ascii="Arial" w:hAnsi="Arial" w:cs="Arial"/>
          <w:sz w:val="22"/>
          <w:szCs w:val="22"/>
          <w:shd w:val="clear" w:color="auto" w:fill="FFFFFF"/>
        </w:rPr>
        <w:t> </w:t>
      </w:r>
      <w:r w:rsidRPr="00915A3B">
        <w:rPr>
          <w:rFonts w:ascii="Arial" w:hAnsi="Arial" w:cs="Arial"/>
          <w:sz w:val="22"/>
          <w:szCs w:val="22"/>
          <w:shd w:val="clear" w:color="auto" w:fill="FFFFFF"/>
        </w:rPr>
        <w:t>infrastruktūros</w:t>
      </w:r>
      <w:r w:rsidRPr="00915A3B">
        <w:rPr>
          <w:rStyle w:val="apple-converted-space"/>
          <w:rFonts w:ascii="Arial" w:hAnsi="Arial" w:cs="Arial"/>
          <w:sz w:val="22"/>
          <w:szCs w:val="22"/>
          <w:shd w:val="clear" w:color="auto" w:fill="FFFFFF"/>
        </w:rPr>
        <w:t> </w:t>
      </w:r>
      <w:r w:rsidRPr="00915A3B">
        <w:rPr>
          <w:rStyle w:val="Emphasis"/>
          <w:rFonts w:ascii="Arial" w:hAnsi="Arial" w:cs="Arial"/>
          <w:bCs/>
          <w:i w:val="0"/>
          <w:sz w:val="22"/>
          <w:szCs w:val="22"/>
          <w:shd w:val="clear" w:color="auto" w:fill="FFFFFF"/>
        </w:rPr>
        <w:t>įrengimo</w:t>
      </w:r>
      <w:r w:rsidRPr="00915A3B">
        <w:rPr>
          <w:rFonts w:ascii="Arial" w:hAnsi="Arial" w:cs="Arial"/>
          <w:sz w:val="22"/>
          <w:szCs w:val="22"/>
          <w:shd w:val="clear" w:color="auto" w:fill="FFFFFF"/>
        </w:rPr>
        <w:t>, žymėjimo, priežiūros ir naudojimo</w:t>
      </w:r>
      <w:r w:rsidRPr="00915A3B">
        <w:rPr>
          <w:rStyle w:val="apple-converted-space"/>
          <w:rFonts w:ascii="Arial" w:hAnsi="Arial" w:cs="Arial"/>
          <w:sz w:val="22"/>
          <w:szCs w:val="22"/>
          <w:shd w:val="clear" w:color="auto" w:fill="FFFFFF"/>
        </w:rPr>
        <w:t> </w:t>
      </w:r>
      <w:r w:rsidRPr="00915A3B">
        <w:rPr>
          <w:rStyle w:val="Emphasis"/>
          <w:rFonts w:ascii="Arial" w:hAnsi="Arial" w:cs="Arial"/>
          <w:bCs/>
          <w:i w:val="0"/>
          <w:sz w:val="22"/>
          <w:szCs w:val="22"/>
          <w:shd w:val="clear" w:color="auto" w:fill="FFFFFF"/>
        </w:rPr>
        <w:t>taisyklių”</w:t>
      </w:r>
      <w:r w:rsidRPr="00915A3B">
        <w:rPr>
          <w:rStyle w:val="Emphasis"/>
          <w:rFonts w:ascii="Arial" w:hAnsi="Arial" w:cs="Arial"/>
          <w:b/>
          <w:bCs/>
          <w:sz w:val="22"/>
          <w:szCs w:val="22"/>
          <w:shd w:val="clear" w:color="auto" w:fill="FFFFFF"/>
        </w:rPr>
        <w:t xml:space="preserve"> </w:t>
      </w:r>
      <w:r w:rsidRPr="00915A3B">
        <w:rPr>
          <w:rFonts w:ascii="Arial" w:hAnsi="Arial" w:cs="Arial"/>
          <w:sz w:val="22"/>
          <w:szCs w:val="22"/>
        </w:rPr>
        <w:t xml:space="preserve">bei kitų norminių teisės aktų reglamentuojančių </w:t>
      </w:r>
      <w:r w:rsidR="008156F8" w:rsidRPr="00915A3B">
        <w:rPr>
          <w:rFonts w:ascii="Arial" w:hAnsi="Arial" w:cs="Arial"/>
          <w:sz w:val="22"/>
          <w:szCs w:val="22"/>
        </w:rPr>
        <w:t>330-</w:t>
      </w:r>
      <w:r w:rsidRPr="00915A3B">
        <w:rPr>
          <w:rFonts w:ascii="Arial" w:hAnsi="Arial" w:cs="Arial"/>
          <w:sz w:val="22"/>
          <w:szCs w:val="22"/>
        </w:rPr>
        <w:t xml:space="preserve">110 </w:t>
      </w:r>
      <w:proofErr w:type="spellStart"/>
      <w:r w:rsidRPr="00915A3B">
        <w:rPr>
          <w:rFonts w:ascii="Arial" w:hAnsi="Arial" w:cs="Arial"/>
          <w:sz w:val="22"/>
          <w:szCs w:val="22"/>
        </w:rPr>
        <w:t>kV</w:t>
      </w:r>
      <w:proofErr w:type="spellEnd"/>
      <w:r w:rsidR="008E7DA4" w:rsidRPr="00915A3B">
        <w:rPr>
          <w:rFonts w:ascii="Arial" w:hAnsi="Arial" w:cs="Arial"/>
          <w:sz w:val="22"/>
          <w:szCs w:val="22"/>
        </w:rPr>
        <w:t xml:space="preserve"> KL</w:t>
      </w:r>
      <w:r w:rsidRPr="00915A3B">
        <w:rPr>
          <w:rFonts w:ascii="Arial" w:hAnsi="Arial" w:cs="Arial"/>
          <w:sz w:val="22"/>
          <w:szCs w:val="22"/>
        </w:rPr>
        <w:t xml:space="preserve"> įrengimą ir eksploatavimą, reikalavimų.</w:t>
      </w:r>
    </w:p>
    <w:p w14:paraId="3B8E4A7D" w14:textId="1CF09283" w:rsidR="00CC43EC" w:rsidRPr="00915A3B" w:rsidRDefault="00CC43EC" w:rsidP="00956050">
      <w:pPr>
        <w:widowControl/>
        <w:numPr>
          <w:ilvl w:val="0"/>
          <w:numId w:val="4"/>
        </w:numPr>
        <w:tabs>
          <w:tab w:val="left" w:pos="0"/>
          <w:tab w:val="left" w:pos="851"/>
          <w:tab w:val="left" w:pos="1134"/>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PT dalies techniniame </w:t>
      </w:r>
      <w:r w:rsidR="00EF4A9F" w:rsidRPr="00915A3B">
        <w:rPr>
          <w:rFonts w:ascii="Arial" w:hAnsi="Arial" w:cs="Arial"/>
          <w:sz w:val="22"/>
          <w:szCs w:val="22"/>
        </w:rPr>
        <w:t xml:space="preserve">darbo </w:t>
      </w:r>
      <w:r w:rsidRPr="00915A3B">
        <w:rPr>
          <w:rFonts w:ascii="Arial" w:hAnsi="Arial" w:cs="Arial"/>
          <w:sz w:val="22"/>
          <w:szCs w:val="22"/>
        </w:rPr>
        <w:t xml:space="preserve">projekte suprojektuoti ir parinkti </w:t>
      </w:r>
      <w:r w:rsidR="008E7DA4" w:rsidRPr="00915A3B">
        <w:rPr>
          <w:rFonts w:ascii="Arial" w:hAnsi="Arial" w:cs="Arial"/>
          <w:sz w:val="22"/>
          <w:szCs w:val="22"/>
        </w:rPr>
        <w:t>KL</w:t>
      </w:r>
      <w:r w:rsidR="00454CEB" w:rsidRPr="00915A3B">
        <w:rPr>
          <w:rFonts w:ascii="Arial" w:hAnsi="Arial" w:cs="Arial"/>
          <w:sz w:val="22"/>
          <w:szCs w:val="22"/>
        </w:rPr>
        <w:t xml:space="preserve"> </w:t>
      </w:r>
      <w:r w:rsidRPr="00915A3B">
        <w:rPr>
          <w:rFonts w:ascii="Arial" w:hAnsi="Arial" w:cs="Arial"/>
          <w:sz w:val="22"/>
          <w:szCs w:val="22"/>
        </w:rPr>
        <w:t>elementus vadovaujantis standartiniais techniniais reikalavimais pateikiamais internetiniame puslapyje www.litgrid.eu &gt; Tinklo plėtra &gt; Standartiniai techniniai reikalavimai &gt; Elektros perdavimo linijoms.</w:t>
      </w:r>
    </w:p>
    <w:p w14:paraId="5CCC6DA8" w14:textId="3668B2A3" w:rsidR="00CC43EC" w:rsidRPr="00915A3B" w:rsidRDefault="00CC43EC" w:rsidP="00956050">
      <w:pPr>
        <w:widowControl/>
        <w:numPr>
          <w:ilvl w:val="0"/>
          <w:numId w:val="4"/>
        </w:numPr>
        <w:tabs>
          <w:tab w:val="left" w:pos="0"/>
          <w:tab w:val="left" w:pos="851"/>
          <w:tab w:val="left" w:pos="1134"/>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PT dalies techniniame </w:t>
      </w:r>
      <w:r w:rsidR="00EF4A9F" w:rsidRPr="00915A3B">
        <w:rPr>
          <w:rFonts w:ascii="Arial" w:hAnsi="Arial" w:cs="Arial"/>
          <w:sz w:val="22"/>
          <w:szCs w:val="22"/>
        </w:rPr>
        <w:t xml:space="preserve">darbo </w:t>
      </w:r>
      <w:r w:rsidRPr="00915A3B">
        <w:rPr>
          <w:rFonts w:ascii="Arial" w:hAnsi="Arial" w:cs="Arial"/>
          <w:sz w:val="22"/>
          <w:szCs w:val="22"/>
        </w:rPr>
        <w:t xml:space="preserve">projekte suprojektuoti ir parinkti statybinės konstrukcijas, vadovaujantis standartiniais techniniais reikalavimais pateikiamais internetiniame puslapyje www.litgrid.eu &gt; Tinklo plėtra &gt; Standartiniai techniniai reikalavimai &gt; Statybinė dalis. </w:t>
      </w:r>
    </w:p>
    <w:p w14:paraId="2997B47A" w14:textId="40540A6D" w:rsidR="00CC43EC" w:rsidRPr="00915A3B" w:rsidRDefault="00CC43EC" w:rsidP="00956050">
      <w:pPr>
        <w:widowControl/>
        <w:numPr>
          <w:ilvl w:val="0"/>
          <w:numId w:val="4"/>
        </w:numPr>
        <w:tabs>
          <w:tab w:val="left" w:pos="0"/>
          <w:tab w:val="left" w:pos="851"/>
          <w:tab w:val="left" w:pos="1134"/>
        </w:tabs>
        <w:suppressAutoHyphens w:val="0"/>
        <w:spacing w:line="276" w:lineRule="auto"/>
        <w:ind w:left="0" w:firstLine="567"/>
        <w:jc w:val="both"/>
        <w:rPr>
          <w:rFonts w:ascii="Arial" w:hAnsi="Arial" w:cs="Arial"/>
          <w:sz w:val="22"/>
          <w:szCs w:val="22"/>
        </w:rPr>
      </w:pPr>
      <w:r w:rsidRPr="00915A3B">
        <w:rPr>
          <w:rFonts w:ascii="Arial" w:hAnsi="Arial" w:cs="Arial"/>
          <w:sz w:val="22"/>
          <w:szCs w:val="22"/>
        </w:rPr>
        <w:t xml:space="preserve">PT dalies techniniame </w:t>
      </w:r>
      <w:r w:rsidR="00EF4A9F" w:rsidRPr="00915A3B">
        <w:rPr>
          <w:rFonts w:ascii="Arial" w:hAnsi="Arial" w:cs="Arial"/>
          <w:sz w:val="22"/>
          <w:szCs w:val="22"/>
        </w:rPr>
        <w:t xml:space="preserve">darbo </w:t>
      </w:r>
      <w:r w:rsidRPr="00915A3B">
        <w:rPr>
          <w:rFonts w:ascii="Arial" w:hAnsi="Arial" w:cs="Arial"/>
          <w:sz w:val="22"/>
          <w:szCs w:val="22"/>
        </w:rPr>
        <w:t xml:space="preserve">projekte parinktos </w:t>
      </w:r>
      <w:r w:rsidR="008E7DA4" w:rsidRPr="00915A3B">
        <w:rPr>
          <w:rFonts w:ascii="Arial" w:hAnsi="Arial" w:cs="Arial"/>
          <w:sz w:val="22"/>
          <w:szCs w:val="22"/>
        </w:rPr>
        <w:t>KL</w:t>
      </w:r>
      <w:r w:rsidRPr="00915A3B">
        <w:rPr>
          <w:rFonts w:ascii="Arial" w:hAnsi="Arial" w:cs="Arial"/>
          <w:sz w:val="22"/>
          <w:szCs w:val="22"/>
        </w:rPr>
        <w:t xml:space="preserve"> trasos, įvertinant Elektros tinklų apsaugos taisyklėse elektros perdavimo linijoms nurodytas apsaugos zonas, kuriose bus ribojama ūkinė veikla.</w:t>
      </w:r>
    </w:p>
    <w:p w14:paraId="3BF37C1F" w14:textId="4A6CB19A" w:rsidR="00CC43EC" w:rsidRPr="00915A3B" w:rsidRDefault="00253BB0" w:rsidP="00253BB0">
      <w:pPr>
        <w:widowControl/>
        <w:tabs>
          <w:tab w:val="left" w:pos="0"/>
          <w:tab w:val="left" w:pos="851"/>
          <w:tab w:val="left" w:pos="1134"/>
        </w:tabs>
        <w:suppressAutoHyphens w:val="0"/>
        <w:spacing w:before="240" w:line="276" w:lineRule="auto"/>
        <w:ind w:left="567"/>
        <w:jc w:val="right"/>
        <w:rPr>
          <w:rFonts w:ascii="Arial" w:hAnsi="Arial" w:cs="Arial"/>
          <w:sz w:val="22"/>
          <w:szCs w:val="22"/>
        </w:rPr>
      </w:pPr>
      <w:hyperlink w:anchor="Turinys" w:history="1">
        <w:r w:rsidRPr="00915A3B">
          <w:rPr>
            <w:rStyle w:val="Hyperlink"/>
            <w:rFonts w:ascii="Arial" w:hAnsi="Arial" w:cs="Arial"/>
            <w:i/>
            <w:iCs/>
            <w:sz w:val="22"/>
            <w:szCs w:val="22"/>
          </w:rPr>
          <w:t>į turinį</w:t>
        </w:r>
      </w:hyperlink>
    </w:p>
    <w:p w14:paraId="06ED75E6" w14:textId="77777777" w:rsidR="00CC43EC" w:rsidRPr="00915A3B" w:rsidRDefault="00CC43EC" w:rsidP="00CC43EC">
      <w:pPr>
        <w:pStyle w:val="Heading3"/>
        <w:numPr>
          <w:ilvl w:val="0"/>
          <w:numId w:val="1"/>
        </w:numPr>
        <w:tabs>
          <w:tab w:val="left" w:pos="851"/>
        </w:tabs>
        <w:ind w:left="567" w:firstLine="0"/>
        <w:rPr>
          <w:rFonts w:ascii="Arial" w:hAnsi="Arial" w:cs="Arial"/>
          <w:szCs w:val="22"/>
        </w:rPr>
      </w:pPr>
      <w:bookmarkStart w:id="36" w:name="_skyrius._Reikalavimai_projekto_1"/>
      <w:bookmarkStart w:id="37" w:name="Skyrius5"/>
      <w:bookmarkStart w:id="38" w:name="_Toc60664581"/>
      <w:bookmarkStart w:id="39" w:name="Skyrius6"/>
      <w:bookmarkStart w:id="40" w:name="_Toc210029782"/>
      <w:bookmarkStart w:id="41" w:name="_Hlk514845292"/>
      <w:bookmarkEnd w:id="36"/>
      <w:r w:rsidRPr="00915A3B">
        <w:rPr>
          <w:rFonts w:ascii="Arial" w:hAnsi="Arial" w:cs="Arial"/>
          <w:szCs w:val="22"/>
        </w:rPr>
        <w:t>skyrius</w:t>
      </w:r>
      <w:bookmarkEnd w:id="37"/>
      <w:r w:rsidRPr="00915A3B">
        <w:rPr>
          <w:rFonts w:ascii="Arial" w:hAnsi="Arial" w:cs="Arial"/>
          <w:szCs w:val="22"/>
        </w:rPr>
        <w:t>. Reikalavimai projekto vykdymo eiliškumui ir etapams</w:t>
      </w:r>
      <w:bookmarkEnd w:id="38"/>
      <w:bookmarkEnd w:id="39"/>
      <w:bookmarkEnd w:id="40"/>
      <w:r w:rsidRPr="00915A3B">
        <w:rPr>
          <w:rFonts w:ascii="Arial" w:hAnsi="Arial" w:cs="Arial"/>
          <w:szCs w:val="22"/>
        </w:rPr>
        <w:t xml:space="preserve"> </w:t>
      </w:r>
    </w:p>
    <w:p w14:paraId="3860FBB5" w14:textId="5021E4A4" w:rsidR="00EC1FF3" w:rsidRPr="00915A3B" w:rsidRDefault="00EC1FF3" w:rsidP="00956050">
      <w:pPr>
        <w:pStyle w:val="ListParagraph"/>
        <w:numPr>
          <w:ilvl w:val="0"/>
          <w:numId w:val="12"/>
        </w:numPr>
        <w:spacing w:line="276" w:lineRule="auto"/>
        <w:ind w:firstLine="567"/>
        <w:rPr>
          <w:rFonts w:ascii="Arial" w:hAnsi="Arial" w:cs="Arial"/>
          <w:b/>
          <w:bCs/>
          <w:sz w:val="22"/>
          <w:szCs w:val="22"/>
          <w:lang w:val="lt-LT"/>
        </w:rPr>
      </w:pPr>
      <w:bookmarkStart w:id="42" w:name="_Hlk200702542"/>
      <w:bookmarkStart w:id="43" w:name="_Hlk149216767"/>
      <w:bookmarkStart w:id="44" w:name="_Hlk187152557"/>
      <w:bookmarkStart w:id="45" w:name="_Hlk203055865"/>
      <w:bookmarkStart w:id="46" w:name="_Hlk190862973"/>
      <w:bookmarkEnd w:id="41"/>
      <w:r w:rsidRPr="00915A3B">
        <w:rPr>
          <w:rFonts w:ascii="Arial" w:hAnsi="Arial" w:cs="Arial"/>
          <w:bCs/>
          <w:sz w:val="22"/>
          <w:szCs w:val="22"/>
          <w:lang w:val="lt-LT"/>
        </w:rPr>
        <w:t xml:space="preserve">Projektiniuose pasiūlymuose nurodyti, kad techniniame darbo projekte turi būti aprašytas projekto vykdymo eiliškumas ir etapai. Etapų ir jų trukmių bei darbų vykdymo eiliškumo detalizacija </w:t>
      </w:r>
      <w:r w:rsidRPr="00915A3B">
        <w:rPr>
          <w:rFonts w:ascii="Arial" w:hAnsi="Arial" w:cs="Arial"/>
          <w:bCs/>
          <w:sz w:val="22"/>
          <w:szCs w:val="22"/>
          <w:lang w:val="lt-LT"/>
        </w:rPr>
        <w:lastRenderedPageBreak/>
        <w:t>privalo būti ne mažesnės detalizacijos nei nurodant elektros perdavimo linijų atjungimus. Atjungimų apimtys PSO elektros perdavimo tinklo dalies projektinių pasiūlymų, techninio darbo projekto rengimo metu derinamos su PSO.</w:t>
      </w:r>
    </w:p>
    <w:p w14:paraId="7BA532C8" w14:textId="77777777" w:rsidR="00EC1FF3" w:rsidRPr="00915A3B" w:rsidRDefault="00EC1FF3" w:rsidP="00956050">
      <w:pPr>
        <w:pStyle w:val="ListParagraph"/>
        <w:numPr>
          <w:ilvl w:val="0"/>
          <w:numId w:val="12"/>
        </w:numPr>
        <w:spacing w:line="276" w:lineRule="auto"/>
        <w:ind w:firstLine="567"/>
        <w:rPr>
          <w:rFonts w:ascii="Arial" w:hAnsi="Arial" w:cs="Arial"/>
          <w:b/>
          <w:bCs/>
          <w:sz w:val="22"/>
          <w:szCs w:val="22"/>
          <w:lang w:val="lt-LT"/>
        </w:rPr>
      </w:pPr>
      <w:r w:rsidRPr="00915A3B">
        <w:rPr>
          <w:rFonts w:ascii="Arial" w:hAnsi="Arial" w:cs="Arial"/>
          <w:bCs/>
          <w:sz w:val="22"/>
          <w:szCs w:val="22"/>
          <w:lang w:val="lt-LT"/>
        </w:rPr>
        <w:t>Projektuotojas, techniniame darbo projekte sudarydamas darbų vykdymo eiliškumą vadovaujasi principu, jog veikiantys elektros įrenginiai būtų atjungiami įmanomai minimaliomis apimtimis ir terminais, bei privalo:</w:t>
      </w:r>
    </w:p>
    <w:p w14:paraId="0B9A0F4E" w14:textId="77777777" w:rsidR="00EC1FF3" w:rsidRPr="00915A3B" w:rsidRDefault="00EC1FF3" w:rsidP="009C4E73">
      <w:pPr>
        <w:pStyle w:val="ListParagraph"/>
        <w:spacing w:line="276" w:lineRule="auto"/>
        <w:ind w:firstLine="567"/>
        <w:rPr>
          <w:rFonts w:ascii="Arial" w:hAnsi="Arial" w:cs="Arial"/>
          <w:bCs/>
          <w:vanish/>
          <w:kern w:val="1"/>
          <w:sz w:val="22"/>
          <w:szCs w:val="22"/>
          <w:lang w:val="lt-LT" w:eastAsia="hi-IN" w:bidi="hi-IN"/>
        </w:rPr>
      </w:pPr>
    </w:p>
    <w:p w14:paraId="3049E580" w14:textId="77777777" w:rsidR="00EC1FF3" w:rsidRPr="00915A3B" w:rsidRDefault="00EC1FF3" w:rsidP="009C4E73">
      <w:pPr>
        <w:pStyle w:val="ListParagraph"/>
        <w:spacing w:line="276" w:lineRule="auto"/>
        <w:ind w:firstLine="567"/>
        <w:rPr>
          <w:rFonts w:ascii="Arial" w:hAnsi="Arial" w:cs="Arial"/>
          <w:bCs/>
          <w:vanish/>
          <w:kern w:val="1"/>
          <w:sz w:val="22"/>
          <w:szCs w:val="22"/>
          <w:lang w:val="lt-LT" w:eastAsia="hi-IN" w:bidi="hi-IN"/>
        </w:rPr>
      </w:pPr>
    </w:p>
    <w:p w14:paraId="1DF621E4" w14:textId="3764E0F3" w:rsidR="00EC1FF3" w:rsidRPr="00915A3B" w:rsidRDefault="00EC1FF3" w:rsidP="00956050">
      <w:pPr>
        <w:pStyle w:val="ListParagraph"/>
        <w:numPr>
          <w:ilvl w:val="1"/>
          <w:numId w:val="12"/>
        </w:numPr>
        <w:spacing w:line="276" w:lineRule="auto"/>
        <w:ind w:firstLine="567"/>
        <w:rPr>
          <w:rFonts w:ascii="Arial" w:hAnsi="Arial" w:cs="Arial"/>
          <w:b/>
          <w:bCs/>
          <w:sz w:val="22"/>
          <w:szCs w:val="22"/>
          <w:lang w:val="lt-LT"/>
        </w:rPr>
      </w:pPr>
      <w:r w:rsidRPr="00915A3B">
        <w:rPr>
          <w:rFonts w:ascii="Arial" w:hAnsi="Arial" w:cs="Arial"/>
          <w:bCs/>
          <w:sz w:val="22"/>
          <w:szCs w:val="22"/>
          <w:lang w:val="lt-LT"/>
        </w:rPr>
        <w:t>išskirti darbus, kurie atliekami be įtampos atjungimo, su įtampos atjungimu nurodant atjungimų apimtis ir trukmes;</w:t>
      </w:r>
    </w:p>
    <w:p w14:paraId="0B23CD3C" w14:textId="4D055318" w:rsidR="00EC1FF3" w:rsidRPr="00915A3B" w:rsidRDefault="00EC1FF3" w:rsidP="00956050">
      <w:pPr>
        <w:pStyle w:val="ListParagraph"/>
        <w:numPr>
          <w:ilvl w:val="1"/>
          <w:numId w:val="12"/>
        </w:numPr>
        <w:spacing w:line="276" w:lineRule="auto"/>
        <w:ind w:firstLine="567"/>
        <w:rPr>
          <w:rFonts w:ascii="Arial" w:eastAsia="ヒラギノ角ゴ Pro W3" w:hAnsi="Arial" w:cs="Arial"/>
          <w:b/>
          <w:bCs/>
          <w:sz w:val="22"/>
          <w:szCs w:val="22"/>
          <w:lang w:val="lt-LT"/>
        </w:rPr>
      </w:pPr>
      <w:r w:rsidRPr="00915A3B">
        <w:rPr>
          <w:rFonts w:ascii="Arial" w:eastAsia="ヒラギノ角ゴ Pro W3" w:hAnsi="Arial" w:cs="Arial"/>
          <w:bCs/>
          <w:sz w:val="22"/>
          <w:szCs w:val="22"/>
          <w:lang w:val="lt-LT"/>
        </w:rPr>
        <w:t xml:space="preserve">esamos 110 </w:t>
      </w:r>
      <w:proofErr w:type="spellStart"/>
      <w:r w:rsidRPr="00915A3B">
        <w:rPr>
          <w:rFonts w:ascii="Arial" w:eastAsia="ヒラギノ角ゴ Pro W3" w:hAnsi="Arial" w:cs="Arial"/>
          <w:bCs/>
          <w:sz w:val="22"/>
          <w:szCs w:val="22"/>
          <w:lang w:val="lt-LT"/>
        </w:rPr>
        <w:t>kV</w:t>
      </w:r>
      <w:proofErr w:type="spellEnd"/>
      <w:r w:rsidRPr="00915A3B">
        <w:rPr>
          <w:rFonts w:ascii="Arial" w:eastAsia="ヒラギノ角ゴ Pro W3" w:hAnsi="Arial" w:cs="Arial"/>
          <w:bCs/>
          <w:sz w:val="22"/>
          <w:szCs w:val="22"/>
          <w:lang w:val="lt-LT"/>
        </w:rPr>
        <w:t xml:space="preserve"> EPL atjungimas galimas šiltuoju metų periodu (preliminariai balandis-rugsėjis);</w:t>
      </w:r>
    </w:p>
    <w:p w14:paraId="33E93DB8" w14:textId="4313B4EE" w:rsidR="00EC1FF3" w:rsidRPr="00915A3B" w:rsidRDefault="00EC1FF3" w:rsidP="00956050">
      <w:pPr>
        <w:pStyle w:val="ListParagraph"/>
        <w:numPr>
          <w:ilvl w:val="1"/>
          <w:numId w:val="12"/>
        </w:numPr>
        <w:spacing w:line="276" w:lineRule="auto"/>
        <w:ind w:firstLine="567"/>
        <w:rPr>
          <w:rFonts w:ascii="Arial" w:eastAsia="ヒラギノ角ゴ Pro W3" w:hAnsi="Arial" w:cs="Arial"/>
          <w:b/>
          <w:bCs/>
          <w:sz w:val="22"/>
          <w:szCs w:val="22"/>
          <w:lang w:val="lt-LT"/>
        </w:rPr>
      </w:pPr>
      <w:r w:rsidRPr="00915A3B">
        <w:rPr>
          <w:rFonts w:ascii="Arial" w:eastAsia="ヒラギノ角ゴ Pro W3" w:hAnsi="Arial" w:cs="Arial"/>
          <w:bCs/>
          <w:sz w:val="22"/>
          <w:szCs w:val="22"/>
          <w:lang w:val="lt-LT"/>
        </w:rPr>
        <w:t xml:space="preserve">jei darbų pagal šias sąlygas atlikimui būtų neišvengiamas esamų PSO 110 </w:t>
      </w:r>
      <w:proofErr w:type="spellStart"/>
      <w:r w:rsidRPr="00915A3B">
        <w:rPr>
          <w:rFonts w:ascii="Arial" w:eastAsia="ヒラギノ角ゴ Pro W3" w:hAnsi="Arial" w:cs="Arial"/>
          <w:bCs/>
          <w:sz w:val="22"/>
          <w:szCs w:val="22"/>
          <w:lang w:val="lt-LT"/>
        </w:rPr>
        <w:t>kV</w:t>
      </w:r>
      <w:proofErr w:type="spellEnd"/>
      <w:r w:rsidRPr="00915A3B">
        <w:rPr>
          <w:rFonts w:ascii="Arial" w:eastAsia="ヒラギノ角ゴ Pro W3" w:hAnsi="Arial" w:cs="Arial"/>
          <w:bCs/>
          <w:sz w:val="22"/>
          <w:szCs w:val="22"/>
          <w:lang w:val="lt-LT"/>
        </w:rPr>
        <w:t xml:space="preserve"> KL atjungimai, tai jie galimi išskirtinai tik po vieną liniją vienu metu. Tokie </w:t>
      </w:r>
      <w:proofErr w:type="spellStart"/>
      <w:r w:rsidRPr="00915A3B">
        <w:rPr>
          <w:rFonts w:ascii="Arial" w:eastAsia="ヒラギノ角ゴ Pro W3" w:hAnsi="Arial" w:cs="Arial"/>
          <w:bCs/>
          <w:sz w:val="22"/>
          <w:szCs w:val="22"/>
          <w:lang w:val="lt-LT"/>
        </w:rPr>
        <w:t>atungimai</w:t>
      </w:r>
      <w:proofErr w:type="spellEnd"/>
      <w:r w:rsidRPr="00915A3B">
        <w:rPr>
          <w:rFonts w:ascii="Arial" w:eastAsia="ヒラギノ角ゴ Pro W3" w:hAnsi="Arial" w:cs="Arial"/>
          <w:bCs/>
          <w:sz w:val="22"/>
          <w:szCs w:val="22"/>
          <w:lang w:val="lt-LT"/>
        </w:rPr>
        <w:t xml:space="preserve"> negali būti ilgesni nei po 5 </w:t>
      </w:r>
      <w:proofErr w:type="spellStart"/>
      <w:r w:rsidRPr="00915A3B">
        <w:rPr>
          <w:rFonts w:ascii="Arial" w:eastAsia="ヒラギノ角ゴ Pro W3" w:hAnsi="Arial" w:cs="Arial"/>
          <w:bCs/>
          <w:sz w:val="22"/>
          <w:szCs w:val="22"/>
          <w:lang w:val="lt-LT"/>
        </w:rPr>
        <w:t>k.d</w:t>
      </w:r>
      <w:proofErr w:type="spellEnd"/>
      <w:r w:rsidRPr="00915A3B">
        <w:rPr>
          <w:rFonts w:ascii="Arial" w:eastAsia="ヒラギノ角ゴ Pro W3" w:hAnsi="Arial" w:cs="Arial"/>
          <w:bCs/>
          <w:sz w:val="22"/>
          <w:szCs w:val="22"/>
          <w:lang w:val="lt-LT"/>
        </w:rPr>
        <w:t>. kiekvienai grandžiai, o avarinis įrenginių įjungimo laikas negali būti ilgesnis nei 1 val.</w:t>
      </w:r>
    </w:p>
    <w:p w14:paraId="778520D4" w14:textId="2E7AE687" w:rsidR="00EC1FF3" w:rsidRPr="00915A3B" w:rsidRDefault="00EC1FF3" w:rsidP="00956050">
      <w:pPr>
        <w:pStyle w:val="ListParagraph"/>
        <w:numPr>
          <w:ilvl w:val="1"/>
          <w:numId w:val="12"/>
        </w:numPr>
        <w:spacing w:line="276" w:lineRule="auto"/>
        <w:ind w:firstLine="567"/>
        <w:rPr>
          <w:rFonts w:ascii="Arial" w:eastAsia="ヒラギノ角ゴ Pro W3" w:hAnsi="Arial" w:cs="Arial"/>
          <w:b/>
          <w:bCs/>
          <w:sz w:val="22"/>
          <w:szCs w:val="22"/>
          <w:lang w:val="lt-LT"/>
        </w:rPr>
      </w:pPr>
      <w:r w:rsidRPr="00915A3B">
        <w:rPr>
          <w:rFonts w:ascii="Arial" w:eastAsia="ヒラギノ角ゴ Pro W3" w:hAnsi="Arial" w:cs="Arial"/>
          <w:bCs/>
          <w:sz w:val="22"/>
          <w:szCs w:val="22"/>
          <w:lang w:val="lt-LT"/>
        </w:rPr>
        <w:t xml:space="preserve">nepriklausomai nuo suderintų grafikų, atjungimo planų, linijos atjungimui viena iš sąlygų yra rangovo techninis ir organizacinis </w:t>
      </w:r>
      <w:proofErr w:type="spellStart"/>
      <w:r w:rsidRPr="00915A3B">
        <w:rPr>
          <w:rFonts w:ascii="Arial" w:eastAsia="ヒラギノ角ゴ Pro W3" w:hAnsi="Arial" w:cs="Arial"/>
          <w:bCs/>
          <w:sz w:val="22"/>
          <w:szCs w:val="22"/>
          <w:lang w:val="lt-LT"/>
        </w:rPr>
        <w:t>pasirengtumas</w:t>
      </w:r>
      <w:proofErr w:type="spellEnd"/>
      <w:r w:rsidRPr="00915A3B">
        <w:rPr>
          <w:rFonts w:ascii="Arial" w:eastAsia="ヒラギノ角ゴ Pro W3" w:hAnsi="Arial" w:cs="Arial"/>
          <w:bCs/>
          <w:sz w:val="22"/>
          <w:szCs w:val="22"/>
          <w:lang w:val="lt-LT"/>
        </w:rPr>
        <w:t xml:space="preserve"> atlikti darbus, susijusius su atjungimu.</w:t>
      </w:r>
    </w:p>
    <w:p w14:paraId="3454759F" w14:textId="77777777" w:rsidR="00EC1FF3" w:rsidRPr="00915A3B" w:rsidRDefault="00EC1FF3" w:rsidP="00956050">
      <w:pPr>
        <w:pStyle w:val="ListParagraph"/>
        <w:numPr>
          <w:ilvl w:val="0"/>
          <w:numId w:val="12"/>
        </w:numPr>
        <w:spacing w:line="276" w:lineRule="auto"/>
        <w:ind w:firstLine="567"/>
        <w:rPr>
          <w:rFonts w:ascii="Arial" w:hAnsi="Arial" w:cs="Arial"/>
          <w:b/>
          <w:bCs/>
          <w:sz w:val="22"/>
          <w:szCs w:val="22"/>
          <w:lang w:val="lt-LT"/>
        </w:rPr>
      </w:pPr>
      <w:bookmarkStart w:id="47" w:name="_Hlk125978288"/>
      <w:bookmarkStart w:id="48" w:name="_Hlk133220875"/>
      <w:r w:rsidRPr="00915A3B">
        <w:rPr>
          <w:rFonts w:ascii="Arial" w:hAnsi="Arial" w:cs="Arial"/>
          <w:bCs/>
          <w:sz w:val="22"/>
          <w:szCs w:val="22"/>
          <w:lang w:val="lt-LT"/>
        </w:rPr>
        <w:t>Techniniame darbo projekte nurodyti:</w:t>
      </w:r>
    </w:p>
    <w:p w14:paraId="27312E57" w14:textId="77777777" w:rsidR="00EC1FF3" w:rsidRPr="00915A3B" w:rsidRDefault="00EC1FF3" w:rsidP="009C4E73">
      <w:pPr>
        <w:pStyle w:val="ListParagraph"/>
        <w:spacing w:line="276" w:lineRule="auto"/>
        <w:ind w:firstLine="567"/>
        <w:rPr>
          <w:rFonts w:ascii="Arial" w:eastAsia="ヒラギノ角ゴ Pro W3" w:hAnsi="Arial" w:cs="Arial"/>
          <w:bCs/>
          <w:vanish/>
          <w:sz w:val="22"/>
          <w:szCs w:val="22"/>
          <w:lang w:val="lt-LT"/>
        </w:rPr>
      </w:pPr>
    </w:p>
    <w:p w14:paraId="24CB8C12" w14:textId="2AE2D279" w:rsidR="00EC1FF3" w:rsidRPr="00915A3B" w:rsidRDefault="00EC1FF3" w:rsidP="00956050">
      <w:pPr>
        <w:pStyle w:val="ListParagraph"/>
        <w:numPr>
          <w:ilvl w:val="1"/>
          <w:numId w:val="12"/>
        </w:numPr>
        <w:spacing w:line="276" w:lineRule="auto"/>
        <w:ind w:firstLine="567"/>
        <w:rPr>
          <w:rFonts w:ascii="Arial" w:eastAsia="ヒラギノ角ゴ Pro W3" w:hAnsi="Arial" w:cs="Arial"/>
          <w:b/>
          <w:bCs/>
          <w:sz w:val="22"/>
          <w:szCs w:val="22"/>
          <w:lang w:val="lt-LT"/>
        </w:rPr>
      </w:pPr>
      <w:r w:rsidRPr="00915A3B">
        <w:rPr>
          <w:rFonts w:ascii="Arial" w:eastAsia="ヒラギノ角ゴ Pro W3" w:hAnsi="Arial" w:cs="Arial"/>
          <w:bCs/>
          <w:sz w:val="22"/>
          <w:szCs w:val="22"/>
          <w:lang w:val="lt-LT"/>
        </w:rPr>
        <w:t>PT dalies darbų vykdymo rangovas atsakingas už objekto rekonstrukcijos darbų-atjungimo grafiko parengimą bei suderinimą su AB ESO Dispečerinio valdymo departamento Režimų planavimo skyriumi (derina dalį, susijusią su skirstomojo tinklo elektros įrenginių darbo režimais – 110kV galios transformatoriai, 35kV ir žemesnės įtampos elektros perdavimo linijos ir kt.) ir PSO. Rangovas siunčia darbų-atjungimų grafiką AB ESO suderinimui, tik su PSO viza. Detalus rekonstrukcijos darbų-atjungimo grafikas turi būti pateiktas suderinimui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r w:rsidR="005440C3" w:rsidRPr="00915A3B">
        <w:rPr>
          <w:rFonts w:ascii="Arial" w:eastAsia="ヒラギノ角ゴ Pro W3" w:hAnsi="Arial" w:cs="Arial"/>
          <w:bCs/>
          <w:sz w:val="22"/>
          <w:szCs w:val="22"/>
          <w:lang w:val="lt-LT"/>
        </w:rPr>
        <w:t>;</w:t>
      </w:r>
    </w:p>
    <w:p w14:paraId="2FC9632C" w14:textId="77777777" w:rsidR="00EC1FF3" w:rsidRPr="00915A3B" w:rsidRDefault="00EC1FF3" w:rsidP="00956050">
      <w:pPr>
        <w:pStyle w:val="ListParagraph"/>
        <w:numPr>
          <w:ilvl w:val="1"/>
          <w:numId w:val="12"/>
        </w:numPr>
        <w:spacing w:line="276" w:lineRule="auto"/>
        <w:ind w:firstLine="567"/>
        <w:rPr>
          <w:rFonts w:ascii="Arial" w:eastAsia="ヒラギノ角ゴ Pro W3" w:hAnsi="Arial" w:cs="Arial"/>
          <w:b/>
          <w:bCs/>
          <w:sz w:val="22"/>
          <w:szCs w:val="22"/>
          <w:lang w:val="lt-LT"/>
        </w:rPr>
      </w:pPr>
      <w:bookmarkStart w:id="49" w:name="_Hlk200703367"/>
      <w:r w:rsidRPr="00915A3B">
        <w:rPr>
          <w:rFonts w:ascii="Arial" w:eastAsia="ヒラギノ角ゴ Pro W3" w:hAnsi="Arial" w:cs="Arial"/>
          <w:bCs/>
          <w:sz w:val="22"/>
          <w:szCs w:val="22"/>
          <w:lang w:val="lt-LT"/>
        </w:rPr>
        <w:t xml:space="preserve">kai PSO elektros įrenginių ar OL remontui, rekonstrukcijai būtina pilnai išjungti 110 </w:t>
      </w:r>
      <w:proofErr w:type="spellStart"/>
      <w:r w:rsidRPr="00915A3B">
        <w:rPr>
          <w:rFonts w:ascii="Arial" w:eastAsia="ヒラギノ角ゴ Pro W3" w:hAnsi="Arial" w:cs="Arial"/>
          <w:bCs/>
          <w:sz w:val="22"/>
          <w:szCs w:val="22"/>
          <w:lang w:val="lt-LT"/>
        </w:rPr>
        <w:t>kV</w:t>
      </w:r>
      <w:proofErr w:type="spellEnd"/>
      <w:r w:rsidRPr="00915A3B">
        <w:rPr>
          <w:rFonts w:ascii="Arial" w:eastAsia="ヒラギノ角ゴ Pro W3" w:hAnsi="Arial" w:cs="Arial"/>
          <w:bCs/>
          <w:sz w:val="22"/>
          <w:szCs w:val="22"/>
          <w:lang w:val="lt-LT"/>
        </w:rPr>
        <w:t xml:space="preserve"> įtampos transformatorių pastotę, maitinančią AB ESO elektros tinklą, būtina ne vėliau kaip 20 kalendorinių dienų prieš numatomų darbų pradžią tarpusavyje suderinti objekto atjungimų grafiką. Atskiras grafikas nereikalingas jeigu darbai buvo numatyti mėnesiniame arba rekonstrukcijos atjungimų grafikuose ir nėra ribojami arba atjungiami AB ESO tinklo naudotojai;</w:t>
      </w:r>
      <w:bookmarkEnd w:id="49"/>
    </w:p>
    <w:p w14:paraId="5BEE5BE6" w14:textId="77777777" w:rsidR="00EC1FF3" w:rsidRPr="00915A3B" w:rsidRDefault="00EC1FF3" w:rsidP="00956050">
      <w:pPr>
        <w:pStyle w:val="ListParagraph"/>
        <w:numPr>
          <w:ilvl w:val="1"/>
          <w:numId w:val="12"/>
        </w:numPr>
        <w:spacing w:line="276" w:lineRule="auto"/>
        <w:ind w:firstLine="567"/>
        <w:rPr>
          <w:rFonts w:ascii="Arial" w:eastAsia="ヒラギノ角ゴ Pro W3" w:hAnsi="Arial" w:cs="Arial"/>
          <w:b/>
          <w:bCs/>
          <w:sz w:val="22"/>
          <w:szCs w:val="22"/>
          <w:lang w:val="lt-LT"/>
        </w:rPr>
      </w:pPr>
      <w:bookmarkStart w:id="50" w:name="_Hlk200703385"/>
      <w:bookmarkStart w:id="51" w:name="_Hlk147734248"/>
      <w:r w:rsidRPr="00915A3B">
        <w:rPr>
          <w:rFonts w:ascii="Arial" w:eastAsia="ヒラギノ角ゴ Pro W3" w:hAnsi="Arial" w:cs="Arial"/>
          <w:bCs/>
          <w:sz w:val="22"/>
          <w:szCs w:val="22"/>
          <w:lang w:val="lt-LT"/>
        </w:rPr>
        <w:t xml:space="preserve">kai PSO perjungimų vykdymui, būtina trumpalaikiai pilnai nukrauti 110 </w:t>
      </w:r>
      <w:proofErr w:type="spellStart"/>
      <w:r w:rsidRPr="00915A3B">
        <w:rPr>
          <w:rFonts w:ascii="Arial" w:eastAsia="ヒラギノ角ゴ Pro W3" w:hAnsi="Arial" w:cs="Arial"/>
          <w:bCs/>
          <w:sz w:val="22"/>
          <w:szCs w:val="22"/>
          <w:lang w:val="lt-LT"/>
        </w:rPr>
        <w:t>kV</w:t>
      </w:r>
      <w:proofErr w:type="spellEnd"/>
      <w:r w:rsidRPr="00915A3B">
        <w:rPr>
          <w:rFonts w:ascii="Arial" w:eastAsia="ヒラギノ角ゴ Pro W3" w:hAnsi="Arial" w:cs="Arial"/>
          <w:bCs/>
          <w:sz w:val="22"/>
          <w:szCs w:val="22"/>
          <w:lang w:val="lt-LT"/>
        </w:rPr>
        <w:t xml:space="preserve"> įtampos transformatorių pastotę, perjungimai turi būti atliekami apkrovos minimumo metu. Atvejais kai neplaniniam TP nukrovimui reikalingas atskiros programos parengimas ir/ar STO tinklo naudotojų informavimas, AB ESO informuoja PSO apie paruošiamųjų darbų poreikį, priimtiną atjungimo datą;</w:t>
      </w:r>
      <w:bookmarkEnd w:id="50"/>
    </w:p>
    <w:p w14:paraId="62485EA2" w14:textId="77777777" w:rsidR="00EC1FF3" w:rsidRPr="00915A3B" w:rsidRDefault="00EC1FF3" w:rsidP="00956050">
      <w:pPr>
        <w:pStyle w:val="ListParagraph"/>
        <w:numPr>
          <w:ilvl w:val="1"/>
          <w:numId w:val="12"/>
        </w:numPr>
        <w:spacing w:line="276" w:lineRule="auto"/>
        <w:ind w:firstLine="567"/>
        <w:rPr>
          <w:rFonts w:ascii="Arial" w:eastAsia="ヒラギノ角ゴ Pro W3" w:hAnsi="Arial" w:cs="Arial"/>
          <w:b/>
          <w:bCs/>
          <w:sz w:val="22"/>
          <w:szCs w:val="22"/>
          <w:lang w:val="lt-LT"/>
        </w:rPr>
      </w:pPr>
      <w:r w:rsidRPr="00915A3B">
        <w:rPr>
          <w:rFonts w:ascii="Arial" w:eastAsia="ヒラギノ角ゴ Pro W3" w:hAnsi="Arial" w:cs="Arial"/>
          <w:bCs/>
          <w:sz w:val="22"/>
          <w:szCs w:val="22"/>
          <w:lang w:val="lt-LT"/>
        </w:rPr>
        <w:t xml:space="preserve">rangovas privalo pateikti PSO atjungimų poreikius kitiems kalendoriniams metams tokia apimtimi ir terminais: 330 </w:t>
      </w:r>
      <w:proofErr w:type="spellStart"/>
      <w:r w:rsidRPr="00915A3B">
        <w:rPr>
          <w:rFonts w:ascii="Arial" w:eastAsia="ヒラギノ角ゴ Pro W3" w:hAnsi="Arial" w:cs="Arial"/>
          <w:bCs/>
          <w:sz w:val="22"/>
          <w:szCs w:val="22"/>
          <w:lang w:val="lt-LT"/>
        </w:rPr>
        <w:t>kV</w:t>
      </w:r>
      <w:proofErr w:type="spellEnd"/>
      <w:r w:rsidRPr="00915A3B">
        <w:rPr>
          <w:rFonts w:ascii="Arial" w:eastAsia="ヒラギノ角ゴ Pro W3" w:hAnsi="Arial" w:cs="Arial"/>
          <w:bCs/>
          <w:sz w:val="22"/>
          <w:szCs w:val="22"/>
          <w:lang w:val="lt-LT"/>
        </w:rPr>
        <w:t xml:space="preserve"> dalies įrenginiams - iki einamųjų metų rugpjūčio 1 d. kitiems metams, 110 </w:t>
      </w:r>
      <w:proofErr w:type="spellStart"/>
      <w:r w:rsidRPr="00915A3B">
        <w:rPr>
          <w:rFonts w:ascii="Arial" w:eastAsia="ヒラギノ角ゴ Pro W3" w:hAnsi="Arial" w:cs="Arial"/>
          <w:bCs/>
          <w:sz w:val="22"/>
          <w:szCs w:val="22"/>
          <w:lang w:val="lt-LT"/>
        </w:rPr>
        <w:t>kV</w:t>
      </w:r>
      <w:proofErr w:type="spellEnd"/>
      <w:r w:rsidRPr="00915A3B">
        <w:rPr>
          <w:rFonts w:ascii="Arial" w:eastAsia="ヒラギノ角ゴ Pro W3" w:hAnsi="Arial" w:cs="Arial"/>
          <w:bCs/>
          <w:sz w:val="22"/>
          <w:szCs w:val="22"/>
          <w:lang w:val="lt-LT"/>
        </w:rPr>
        <w:t xml:space="preserve"> dalies įrenginiams – iki einamųjų metų spalio 31 d. kitiems metams;</w:t>
      </w:r>
    </w:p>
    <w:p w14:paraId="0D63475E" w14:textId="77777777" w:rsidR="00EC1FF3" w:rsidRPr="00915A3B" w:rsidRDefault="00EC1FF3" w:rsidP="00956050">
      <w:pPr>
        <w:pStyle w:val="ListParagraph"/>
        <w:numPr>
          <w:ilvl w:val="1"/>
          <w:numId w:val="12"/>
        </w:numPr>
        <w:spacing w:line="276" w:lineRule="auto"/>
        <w:ind w:firstLine="567"/>
        <w:rPr>
          <w:rFonts w:ascii="Arial" w:eastAsia="ヒラギノ角ゴ Pro W3" w:hAnsi="Arial" w:cs="Arial"/>
          <w:b/>
          <w:bCs/>
          <w:sz w:val="22"/>
          <w:szCs w:val="22"/>
          <w:lang w:val="lt-LT"/>
        </w:rPr>
      </w:pPr>
      <w:r w:rsidRPr="00915A3B">
        <w:rPr>
          <w:rFonts w:ascii="Arial" w:eastAsia="ヒラギノ角ゴ Pro W3" w:hAnsi="Arial" w:cs="Arial"/>
          <w:bCs/>
          <w:sz w:val="22"/>
          <w:szCs w:val="22"/>
          <w:lang w:val="lt-LT"/>
        </w:rPr>
        <w:t xml:space="preserve">rangovas privalo pateikti PSO atjungimų poreikius kitam kalendoriniam mėnesiui tokia apimtimi ir terminais: 330 </w:t>
      </w:r>
      <w:proofErr w:type="spellStart"/>
      <w:r w:rsidRPr="00915A3B">
        <w:rPr>
          <w:rFonts w:ascii="Arial" w:eastAsia="ヒラギノ角ゴ Pro W3" w:hAnsi="Arial" w:cs="Arial"/>
          <w:bCs/>
          <w:sz w:val="22"/>
          <w:szCs w:val="22"/>
          <w:lang w:val="lt-LT"/>
        </w:rPr>
        <w:t>kV</w:t>
      </w:r>
      <w:proofErr w:type="spellEnd"/>
      <w:r w:rsidRPr="00915A3B">
        <w:rPr>
          <w:rFonts w:ascii="Arial" w:eastAsia="ヒラギノ角ゴ Pro W3" w:hAnsi="Arial" w:cs="Arial"/>
          <w:bCs/>
          <w:sz w:val="22"/>
          <w:szCs w:val="22"/>
          <w:lang w:val="lt-LT"/>
        </w:rPr>
        <w:t xml:space="preserve"> dalies įrenginiams - iki einamojo mėnesio 1-os dienos kitam mėnesiui, 110 </w:t>
      </w:r>
      <w:proofErr w:type="spellStart"/>
      <w:r w:rsidRPr="00915A3B">
        <w:rPr>
          <w:rFonts w:ascii="Arial" w:eastAsia="ヒラギノ角ゴ Pro W3" w:hAnsi="Arial" w:cs="Arial"/>
          <w:bCs/>
          <w:sz w:val="22"/>
          <w:szCs w:val="22"/>
          <w:lang w:val="lt-LT"/>
        </w:rPr>
        <w:t>kV</w:t>
      </w:r>
      <w:proofErr w:type="spellEnd"/>
      <w:r w:rsidRPr="00915A3B">
        <w:rPr>
          <w:rFonts w:ascii="Arial" w:eastAsia="ヒラギノ角ゴ Pro W3" w:hAnsi="Arial" w:cs="Arial"/>
          <w:bCs/>
          <w:sz w:val="22"/>
          <w:szCs w:val="22"/>
          <w:lang w:val="lt-LT"/>
        </w:rPr>
        <w:t xml:space="preserve"> dalies įrenginiams – iki einamojo mėnesio 5-os darbo dienos kitam mėnesiui;</w:t>
      </w:r>
    </w:p>
    <w:p w14:paraId="34B5A4CF" w14:textId="683908CA" w:rsidR="00EC1FF3" w:rsidRPr="00915A3B" w:rsidRDefault="00EC1FF3" w:rsidP="00956050">
      <w:pPr>
        <w:pStyle w:val="ListParagraph"/>
        <w:numPr>
          <w:ilvl w:val="1"/>
          <w:numId w:val="12"/>
        </w:numPr>
        <w:spacing w:line="276" w:lineRule="auto"/>
        <w:ind w:firstLine="567"/>
        <w:rPr>
          <w:rFonts w:ascii="Arial" w:eastAsia="ヒラギノ角ゴ Pro W3" w:hAnsi="Arial" w:cs="Arial"/>
          <w:b/>
          <w:bCs/>
          <w:sz w:val="22"/>
          <w:szCs w:val="22"/>
          <w:lang w:val="lt-LT"/>
        </w:rPr>
      </w:pPr>
      <w:bookmarkStart w:id="52" w:name="_Hlk200703429"/>
      <w:r w:rsidRPr="00915A3B">
        <w:rPr>
          <w:rFonts w:ascii="Arial" w:eastAsia="ヒラギノ角ゴ Pro W3" w:hAnsi="Arial" w:cs="Arial"/>
          <w:bCs/>
          <w:sz w:val="22"/>
          <w:szCs w:val="22"/>
          <w:lang w:val="lt-LT"/>
        </w:rPr>
        <w:t>bet koks neplaninio atjungimo (t. y. atjungimai, neatitinkantys patvirtinto rekonstrukcijos darbų</w:t>
      </w:r>
      <w:r w:rsidR="005D2FB4" w:rsidRPr="00915A3B">
        <w:rPr>
          <w:rFonts w:ascii="Arial" w:eastAsia="ヒラギノ角ゴ Pro W3" w:hAnsi="Arial" w:cs="Arial"/>
          <w:bCs/>
          <w:sz w:val="22"/>
          <w:szCs w:val="22"/>
          <w:lang w:val="lt-LT"/>
        </w:rPr>
        <w:t xml:space="preserve"> – </w:t>
      </w:r>
      <w:r w:rsidRPr="00915A3B">
        <w:rPr>
          <w:rFonts w:ascii="Arial" w:eastAsia="ヒラギノ角ゴ Pro W3" w:hAnsi="Arial" w:cs="Arial"/>
          <w:bCs/>
          <w:sz w:val="22"/>
          <w:szCs w:val="22"/>
          <w:lang w:val="lt-LT"/>
        </w:rPr>
        <w:t>atjungimų grafiko datų, arba atjungimai kurie nebuvo numatyti rekonstrukcijos darbų</w:t>
      </w:r>
      <w:r w:rsidR="005D2FB4" w:rsidRPr="00915A3B">
        <w:rPr>
          <w:rFonts w:ascii="Arial" w:eastAsia="ヒラギノ角ゴ Pro W3" w:hAnsi="Arial" w:cs="Arial"/>
          <w:bCs/>
          <w:sz w:val="22"/>
          <w:szCs w:val="22"/>
          <w:lang w:val="lt-LT"/>
        </w:rPr>
        <w:t xml:space="preserve"> – </w:t>
      </w:r>
      <w:r w:rsidRPr="00915A3B">
        <w:rPr>
          <w:rFonts w:ascii="Arial" w:eastAsia="ヒラギノ角ゴ Pro W3" w:hAnsi="Arial" w:cs="Arial"/>
          <w:bCs/>
          <w:sz w:val="22"/>
          <w:szCs w:val="22"/>
          <w:lang w:val="lt-LT"/>
        </w:rPr>
        <w:t>atjungimų grafike, arba Rangovas nebuvo pateikęs PSO informacijos pagal šio skyriaus 3.4. ir 3.5. 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bookmarkStart w:id="53" w:name="_Hlk50026174"/>
      <w:bookmarkStart w:id="54" w:name="_Hlk69306380"/>
      <w:r w:rsidR="005440C3" w:rsidRPr="00915A3B">
        <w:rPr>
          <w:rFonts w:ascii="Arial" w:eastAsia="ヒラギノ角ゴ Pro W3" w:hAnsi="Arial" w:cs="Arial"/>
          <w:bCs/>
          <w:sz w:val="22"/>
          <w:szCs w:val="22"/>
          <w:lang w:val="lt-LT"/>
        </w:rPr>
        <w:t>.</w:t>
      </w:r>
      <w:bookmarkEnd w:id="52"/>
    </w:p>
    <w:bookmarkEnd w:id="42"/>
    <w:bookmarkEnd w:id="47"/>
    <w:bookmarkEnd w:id="48"/>
    <w:bookmarkEnd w:id="51"/>
    <w:bookmarkEnd w:id="53"/>
    <w:bookmarkEnd w:id="54"/>
    <w:p w14:paraId="158D9C9B" w14:textId="77777777" w:rsidR="00DF7117" w:rsidRPr="00915A3B" w:rsidRDefault="00DF7117" w:rsidP="00BA7860">
      <w:pPr>
        <w:pStyle w:val="ListParagraph"/>
        <w:spacing w:line="276" w:lineRule="auto"/>
        <w:ind w:firstLine="567"/>
        <w:rPr>
          <w:rFonts w:ascii="Arial" w:hAnsi="Arial" w:cs="Arial"/>
          <w:vanish/>
          <w:sz w:val="18"/>
          <w:szCs w:val="22"/>
          <w:lang w:val="lt-LT" w:eastAsia="hi-IN" w:bidi="hi-IN"/>
        </w:rPr>
      </w:pPr>
    </w:p>
    <w:p w14:paraId="74BD930A" w14:textId="77777777" w:rsidR="00DF7117" w:rsidRPr="00915A3B" w:rsidRDefault="00DF7117" w:rsidP="00BA7860">
      <w:pPr>
        <w:pStyle w:val="ListParagraph"/>
        <w:spacing w:line="276" w:lineRule="auto"/>
        <w:ind w:firstLine="567"/>
        <w:rPr>
          <w:rFonts w:ascii="Arial" w:hAnsi="Arial" w:cs="Arial"/>
          <w:vanish/>
          <w:sz w:val="18"/>
          <w:szCs w:val="22"/>
          <w:lang w:val="lt-LT" w:eastAsia="hi-IN" w:bidi="hi-IN"/>
        </w:rPr>
      </w:pPr>
    </w:p>
    <w:bookmarkEnd w:id="43"/>
    <w:bookmarkEnd w:id="44"/>
    <w:bookmarkEnd w:id="45"/>
    <w:bookmarkEnd w:id="46"/>
    <w:p w14:paraId="03A2F964" w14:textId="6C608611" w:rsidR="00CC43EC" w:rsidRPr="00915A3B" w:rsidRDefault="00CC43EC" w:rsidP="00253BB0">
      <w:pPr>
        <w:widowControl/>
        <w:tabs>
          <w:tab w:val="left" w:pos="0"/>
          <w:tab w:val="left" w:pos="709"/>
          <w:tab w:val="left" w:pos="1134"/>
        </w:tabs>
        <w:suppressAutoHyphens w:val="0"/>
        <w:spacing w:before="240" w:line="276" w:lineRule="auto"/>
        <w:ind w:left="425"/>
        <w:jc w:val="right"/>
        <w:rPr>
          <w:rStyle w:val="Hyperlink"/>
          <w:rFonts w:ascii="Arial" w:hAnsi="Arial" w:cs="Arial"/>
          <w:i/>
          <w:iCs/>
          <w:sz w:val="22"/>
          <w:szCs w:val="22"/>
        </w:rPr>
      </w:pPr>
      <w:r w:rsidRPr="00915A3B">
        <w:fldChar w:fldCharType="begin"/>
      </w:r>
      <w:r w:rsidRPr="00915A3B">
        <w:rPr>
          <w:rFonts w:ascii="Arial" w:hAnsi="Arial" w:cs="Arial"/>
          <w:sz w:val="22"/>
          <w:szCs w:val="22"/>
        </w:rPr>
        <w:instrText>HYPERLINK \l "Turinys"</w:instrText>
      </w:r>
      <w:r w:rsidRPr="00915A3B">
        <w:fldChar w:fldCharType="separate"/>
      </w:r>
      <w:r w:rsidR="00253BB0" w:rsidRPr="00915A3B">
        <w:rPr>
          <w:rStyle w:val="Hyperlink"/>
          <w:rFonts w:ascii="Arial" w:hAnsi="Arial" w:cs="Arial"/>
          <w:i/>
          <w:iCs/>
          <w:sz w:val="22"/>
          <w:szCs w:val="22"/>
        </w:rPr>
        <w:t>į turinį</w:t>
      </w:r>
      <w:r w:rsidRPr="00915A3B">
        <w:rPr>
          <w:rStyle w:val="Hyperlink"/>
          <w:rFonts w:ascii="Arial" w:hAnsi="Arial" w:cs="Arial"/>
          <w:i/>
          <w:iCs/>
          <w:sz w:val="22"/>
          <w:szCs w:val="22"/>
        </w:rPr>
        <w:fldChar w:fldCharType="end"/>
      </w:r>
    </w:p>
    <w:p w14:paraId="1E461DB0" w14:textId="4E120DFC" w:rsidR="00CC43EC" w:rsidRPr="00915A3B" w:rsidRDefault="00CC43EC" w:rsidP="00CC43EC">
      <w:pPr>
        <w:pStyle w:val="Heading3"/>
        <w:numPr>
          <w:ilvl w:val="0"/>
          <w:numId w:val="1"/>
        </w:numPr>
        <w:tabs>
          <w:tab w:val="left" w:pos="851"/>
        </w:tabs>
        <w:ind w:left="0" w:firstLine="567"/>
        <w:rPr>
          <w:rFonts w:ascii="Arial" w:hAnsi="Arial" w:cs="Arial"/>
        </w:rPr>
      </w:pPr>
      <w:bookmarkStart w:id="55" w:name="_Toc97532299"/>
      <w:bookmarkStart w:id="56" w:name="_Toc210029783"/>
      <w:r w:rsidRPr="00915A3B">
        <w:rPr>
          <w:rFonts w:ascii="Arial" w:hAnsi="Arial" w:cs="Arial"/>
        </w:rPr>
        <w:t xml:space="preserve">skyrius. Reikalavimai </w:t>
      </w:r>
      <w:bookmarkEnd w:id="55"/>
      <w:r w:rsidR="007252BF" w:rsidRPr="00915A3B">
        <w:rPr>
          <w:rFonts w:ascii="Arial" w:hAnsi="Arial" w:cs="Arial"/>
        </w:rPr>
        <w:t>telekomuni</w:t>
      </w:r>
      <w:r w:rsidR="7724D073" w:rsidRPr="00915A3B">
        <w:rPr>
          <w:rFonts w:ascii="Arial" w:hAnsi="Arial" w:cs="Arial"/>
        </w:rPr>
        <w:t>k</w:t>
      </w:r>
      <w:r w:rsidR="007252BF" w:rsidRPr="00915A3B">
        <w:rPr>
          <w:rFonts w:ascii="Arial" w:hAnsi="Arial" w:cs="Arial"/>
        </w:rPr>
        <w:t>acijoms</w:t>
      </w:r>
      <w:bookmarkEnd w:id="56"/>
    </w:p>
    <w:p w14:paraId="65EB55BF" w14:textId="02C1DDEA" w:rsidR="00A63BE6" w:rsidRPr="00915A3B" w:rsidRDefault="00BC3396" w:rsidP="00956050">
      <w:pPr>
        <w:pStyle w:val="ListParagraph"/>
        <w:numPr>
          <w:ilvl w:val="0"/>
          <w:numId w:val="8"/>
        </w:numPr>
        <w:tabs>
          <w:tab w:val="left" w:pos="851"/>
        </w:tabs>
        <w:spacing w:line="276" w:lineRule="auto"/>
        <w:ind w:left="0" w:firstLine="567"/>
        <w:rPr>
          <w:rFonts w:ascii="Arial" w:hAnsi="Arial" w:cs="Arial"/>
          <w:sz w:val="22"/>
          <w:szCs w:val="22"/>
          <w:lang w:val="lt-LT"/>
        </w:rPr>
      </w:pPr>
      <w:r w:rsidRPr="00915A3B">
        <w:rPr>
          <w:rFonts w:ascii="Arial" w:hAnsi="Arial" w:cs="Arial"/>
          <w:sz w:val="22"/>
          <w:szCs w:val="22"/>
          <w:lang w:val="lt-LT"/>
        </w:rPr>
        <w:t xml:space="preserve">Šalia 110 </w:t>
      </w:r>
      <w:proofErr w:type="spellStart"/>
      <w:r w:rsidRPr="00915A3B">
        <w:rPr>
          <w:rFonts w:ascii="Arial" w:hAnsi="Arial" w:cs="Arial"/>
          <w:sz w:val="22"/>
          <w:szCs w:val="22"/>
          <w:lang w:val="lt-LT"/>
        </w:rPr>
        <w:t>kV</w:t>
      </w:r>
      <w:proofErr w:type="spellEnd"/>
      <w:r w:rsidRPr="00915A3B">
        <w:rPr>
          <w:rFonts w:ascii="Arial" w:hAnsi="Arial" w:cs="Arial"/>
          <w:sz w:val="22"/>
          <w:szCs w:val="22"/>
          <w:lang w:val="lt-LT"/>
        </w:rPr>
        <w:t xml:space="preserve">  KL Šiaurinė — Centrinė I, Šiaurinė — Centrinė II</w:t>
      </w:r>
      <w:r w:rsidR="00956050" w:rsidRPr="00915A3B">
        <w:rPr>
          <w:rFonts w:ascii="Arial" w:hAnsi="Arial" w:cs="Arial"/>
          <w:sz w:val="22"/>
          <w:szCs w:val="22"/>
          <w:lang w:val="lt-LT"/>
        </w:rPr>
        <w:t xml:space="preserve"> </w:t>
      </w:r>
      <w:r w:rsidR="517B90DF" w:rsidRPr="00915A3B">
        <w:rPr>
          <w:rFonts w:ascii="Arial" w:hAnsi="Arial" w:cs="Arial"/>
          <w:sz w:val="22"/>
          <w:szCs w:val="22"/>
          <w:lang w:val="lt-LT"/>
        </w:rPr>
        <w:t xml:space="preserve">esantis požeminis šviesolaidinis kabelis yra veikiantis. Esamo šviesolaidinio kabelio iškėlimas ir ryšio nutraukimas </w:t>
      </w:r>
      <w:r w:rsidR="00956050" w:rsidRPr="00915A3B">
        <w:rPr>
          <w:rFonts w:ascii="Arial" w:hAnsi="Arial" w:cs="Arial"/>
          <w:sz w:val="22"/>
          <w:szCs w:val="22"/>
          <w:lang w:val="lt-LT"/>
        </w:rPr>
        <w:t xml:space="preserve">yra </w:t>
      </w:r>
      <w:r w:rsidR="517B90DF" w:rsidRPr="00915A3B">
        <w:rPr>
          <w:rFonts w:ascii="Arial" w:hAnsi="Arial" w:cs="Arial"/>
          <w:sz w:val="22"/>
          <w:szCs w:val="22"/>
          <w:lang w:val="lt-LT"/>
        </w:rPr>
        <w:t>negalimas.</w:t>
      </w:r>
      <w:r w:rsidR="005E156B" w:rsidRPr="00915A3B">
        <w:rPr>
          <w:rFonts w:ascii="Arial" w:hAnsi="Arial" w:cs="Arial"/>
          <w:sz w:val="22"/>
          <w:szCs w:val="22"/>
          <w:lang w:val="lt-LT"/>
        </w:rPr>
        <w:t xml:space="preserve"> </w:t>
      </w:r>
    </w:p>
    <w:p w14:paraId="2BF1F31F" w14:textId="68229049" w:rsidR="00901C44" w:rsidRPr="00915A3B" w:rsidRDefault="00BC3396" w:rsidP="00956050">
      <w:pPr>
        <w:pStyle w:val="ListParagraph"/>
        <w:numPr>
          <w:ilvl w:val="0"/>
          <w:numId w:val="8"/>
        </w:numPr>
        <w:tabs>
          <w:tab w:val="left" w:pos="851"/>
        </w:tabs>
        <w:spacing w:after="240" w:line="276" w:lineRule="auto"/>
        <w:ind w:left="0" w:firstLine="567"/>
        <w:rPr>
          <w:rFonts w:ascii="Arial" w:hAnsi="Arial" w:cs="Arial"/>
          <w:sz w:val="22"/>
          <w:szCs w:val="22"/>
          <w:lang w:val="lt-LT"/>
        </w:rPr>
      </w:pPr>
      <w:r w:rsidRPr="00915A3B">
        <w:rPr>
          <w:rFonts w:ascii="Arial" w:hAnsi="Arial" w:cs="Arial"/>
          <w:sz w:val="22"/>
          <w:szCs w:val="22"/>
          <w:lang w:val="lt-LT"/>
        </w:rPr>
        <w:t>P.</w:t>
      </w:r>
      <w:r w:rsidR="005440C3" w:rsidRPr="00915A3B">
        <w:rPr>
          <w:rFonts w:ascii="Arial" w:hAnsi="Arial" w:cs="Arial"/>
          <w:sz w:val="22"/>
          <w:szCs w:val="22"/>
          <w:lang w:val="lt-LT"/>
        </w:rPr>
        <w:t xml:space="preserve"> </w:t>
      </w:r>
      <w:r w:rsidRPr="00915A3B">
        <w:rPr>
          <w:rFonts w:ascii="Arial" w:hAnsi="Arial" w:cs="Arial"/>
          <w:sz w:val="22"/>
          <w:szCs w:val="22"/>
          <w:lang w:val="lt-LT"/>
        </w:rPr>
        <w:t>Lukšio gatvės dalies paprastojo remonto zonoje suprojektuoti ir atlikti esamų ryšio šulinių dangčių (liukų) ke</w:t>
      </w:r>
      <w:r w:rsidR="005440C3" w:rsidRPr="00915A3B">
        <w:rPr>
          <w:rFonts w:ascii="Arial" w:hAnsi="Arial" w:cs="Arial"/>
          <w:sz w:val="22"/>
          <w:szCs w:val="22"/>
          <w:lang w:val="lt-LT"/>
        </w:rPr>
        <w:t>i</w:t>
      </w:r>
      <w:r w:rsidRPr="00915A3B">
        <w:rPr>
          <w:rFonts w:ascii="Arial" w:hAnsi="Arial" w:cs="Arial"/>
          <w:sz w:val="22"/>
          <w:szCs w:val="22"/>
          <w:lang w:val="lt-LT"/>
        </w:rPr>
        <w:t>timą į ne mažesnės nei 40</w:t>
      </w:r>
      <w:r w:rsidR="005440C3" w:rsidRPr="00915A3B">
        <w:rPr>
          <w:rFonts w:ascii="Arial" w:hAnsi="Arial" w:cs="Arial"/>
          <w:sz w:val="22"/>
          <w:szCs w:val="22"/>
          <w:lang w:val="lt-LT"/>
        </w:rPr>
        <w:t xml:space="preserve"> </w:t>
      </w:r>
      <w:r w:rsidRPr="00915A3B">
        <w:rPr>
          <w:rFonts w:ascii="Arial" w:hAnsi="Arial" w:cs="Arial"/>
          <w:sz w:val="22"/>
          <w:szCs w:val="22"/>
          <w:lang w:val="lt-LT"/>
        </w:rPr>
        <w:t xml:space="preserve">t atlaikomos apkrovos </w:t>
      </w:r>
      <w:r w:rsidR="00DE4568" w:rsidRPr="00915A3B">
        <w:rPr>
          <w:rFonts w:ascii="Arial" w:hAnsi="Arial" w:cs="Arial"/>
          <w:sz w:val="22"/>
          <w:szCs w:val="22"/>
          <w:lang w:val="lt-LT"/>
        </w:rPr>
        <w:t xml:space="preserve">šulinių </w:t>
      </w:r>
      <w:proofErr w:type="spellStart"/>
      <w:r w:rsidR="00DE4568" w:rsidRPr="00915A3B">
        <w:rPr>
          <w:rFonts w:ascii="Arial" w:hAnsi="Arial" w:cs="Arial"/>
          <w:sz w:val="22"/>
          <w:szCs w:val="22"/>
          <w:lang w:val="lt-LT"/>
        </w:rPr>
        <w:t>dančius</w:t>
      </w:r>
      <w:proofErr w:type="spellEnd"/>
      <w:r w:rsidR="00DE4568" w:rsidRPr="00915A3B">
        <w:rPr>
          <w:rFonts w:ascii="Arial" w:hAnsi="Arial" w:cs="Arial"/>
          <w:sz w:val="22"/>
          <w:szCs w:val="22"/>
          <w:lang w:val="lt-LT"/>
        </w:rPr>
        <w:t xml:space="preserve"> (liukus)</w:t>
      </w:r>
      <w:r w:rsidR="005440C3" w:rsidRPr="00915A3B">
        <w:rPr>
          <w:rFonts w:ascii="Arial" w:hAnsi="Arial" w:cs="Arial"/>
          <w:sz w:val="22"/>
          <w:szCs w:val="22"/>
          <w:lang w:val="lt-LT"/>
        </w:rPr>
        <w:t>,</w:t>
      </w:r>
      <w:r w:rsidR="00DE4568" w:rsidRPr="00915A3B">
        <w:rPr>
          <w:rFonts w:ascii="Arial" w:hAnsi="Arial" w:cs="Arial"/>
          <w:sz w:val="22"/>
          <w:szCs w:val="22"/>
          <w:lang w:val="lt-LT"/>
        </w:rPr>
        <w:t xml:space="preserve"> skirtus važiuojamajai daliai. Numatyti kitas </w:t>
      </w:r>
      <w:r w:rsidR="00FE1037" w:rsidRPr="00915A3B">
        <w:rPr>
          <w:rFonts w:ascii="Arial" w:hAnsi="Arial" w:cs="Arial"/>
          <w:sz w:val="22"/>
          <w:szCs w:val="22"/>
          <w:lang w:val="lt-LT"/>
        </w:rPr>
        <w:t xml:space="preserve">ryšio šulinių </w:t>
      </w:r>
      <w:r w:rsidR="00DE4568" w:rsidRPr="00915A3B">
        <w:rPr>
          <w:rFonts w:ascii="Arial" w:hAnsi="Arial" w:cs="Arial"/>
          <w:sz w:val="22"/>
          <w:szCs w:val="22"/>
          <w:lang w:val="lt-LT"/>
        </w:rPr>
        <w:t>dangčių (liukų) keitimui reikalingas medžiagas.</w:t>
      </w:r>
    </w:p>
    <w:p w14:paraId="667257E5" w14:textId="2853CB28" w:rsidR="00CC43EC" w:rsidRPr="00915A3B" w:rsidRDefault="00253BB0" w:rsidP="00901C44">
      <w:pPr>
        <w:tabs>
          <w:tab w:val="left" w:pos="851"/>
        </w:tabs>
        <w:spacing w:after="240" w:line="276" w:lineRule="auto"/>
        <w:jc w:val="right"/>
      </w:pPr>
      <w:hyperlink w:anchor="Turinys" w:history="1">
        <w:r w:rsidRPr="00915A3B">
          <w:rPr>
            <w:rStyle w:val="Hyperlink"/>
            <w:rFonts w:ascii="Arial" w:hAnsi="Arial" w:cs="Arial"/>
            <w:i/>
            <w:iCs/>
            <w:sz w:val="22"/>
            <w:szCs w:val="22"/>
          </w:rPr>
          <w:t>į turinį</w:t>
        </w:r>
      </w:hyperlink>
    </w:p>
    <w:p w14:paraId="4BA2D730" w14:textId="77777777" w:rsidR="00CC43EC" w:rsidRPr="00915A3B" w:rsidRDefault="00CC43EC" w:rsidP="00CC43EC">
      <w:pPr>
        <w:pStyle w:val="Heading3"/>
        <w:numPr>
          <w:ilvl w:val="0"/>
          <w:numId w:val="1"/>
        </w:numPr>
        <w:tabs>
          <w:tab w:val="left" w:pos="851"/>
        </w:tabs>
        <w:ind w:left="567" w:firstLine="0"/>
        <w:rPr>
          <w:rFonts w:ascii="Arial" w:hAnsi="Arial" w:cs="Arial"/>
          <w:szCs w:val="22"/>
        </w:rPr>
      </w:pPr>
      <w:bookmarkStart w:id="57" w:name="_skyrius._Reikalavimai_elektros"/>
      <w:bookmarkStart w:id="58" w:name="_Toc60664582"/>
      <w:bookmarkStart w:id="59" w:name="_Toc210029784"/>
      <w:bookmarkEnd w:id="57"/>
      <w:r w:rsidRPr="00915A3B">
        <w:rPr>
          <w:rFonts w:ascii="Arial" w:hAnsi="Arial" w:cs="Arial"/>
          <w:szCs w:val="22"/>
        </w:rPr>
        <w:t>skyrius. Reikalavimai elektros perdavimo linijoms</w:t>
      </w:r>
      <w:bookmarkEnd w:id="58"/>
      <w:bookmarkEnd w:id="59"/>
      <w:r w:rsidRPr="00915A3B">
        <w:rPr>
          <w:rFonts w:ascii="Arial" w:hAnsi="Arial" w:cs="Arial"/>
          <w:szCs w:val="22"/>
        </w:rPr>
        <w:t xml:space="preserve"> </w:t>
      </w:r>
    </w:p>
    <w:p w14:paraId="14F6B620" w14:textId="3429E466" w:rsidR="00635432" w:rsidRPr="00915A3B" w:rsidRDefault="00253BB0" w:rsidP="00956050">
      <w:pPr>
        <w:pStyle w:val="ListParagraph"/>
        <w:numPr>
          <w:ilvl w:val="0"/>
          <w:numId w:val="10"/>
        </w:numPr>
        <w:tabs>
          <w:tab w:val="left" w:pos="709"/>
          <w:tab w:val="left" w:pos="993"/>
        </w:tabs>
        <w:spacing w:line="276" w:lineRule="auto"/>
        <w:ind w:firstLine="567"/>
        <w:textAlignment w:val="center"/>
        <w:rPr>
          <w:rFonts w:ascii="Arial" w:hAnsi="Arial" w:cs="Arial"/>
          <w:sz w:val="22"/>
          <w:szCs w:val="22"/>
          <w:lang w:val="lt-LT"/>
        </w:rPr>
      </w:pPr>
      <w:bookmarkStart w:id="60" w:name="_Hlk109142235"/>
      <w:r w:rsidRPr="00915A3B">
        <w:rPr>
          <w:rFonts w:ascii="Arial" w:hAnsi="Arial" w:cs="Arial"/>
          <w:sz w:val="22"/>
          <w:szCs w:val="22"/>
          <w:lang w:val="lt-LT"/>
        </w:rPr>
        <w:t xml:space="preserve">Suprojektuoti 110 </w:t>
      </w:r>
      <w:r w:rsidR="005E156B" w:rsidRPr="00915A3B">
        <w:rPr>
          <w:rFonts w:ascii="Arial" w:hAnsi="Arial" w:cs="Arial"/>
          <w:sz w:val="22"/>
          <w:szCs w:val="22"/>
          <w:lang w:val="lt-LT"/>
        </w:rPr>
        <w:t xml:space="preserve">KL </w:t>
      </w:r>
      <w:r w:rsidR="00844241" w:rsidRPr="00915A3B">
        <w:rPr>
          <w:rFonts w:ascii="Arial" w:hAnsi="Arial" w:cs="Arial"/>
          <w:sz w:val="22"/>
          <w:szCs w:val="22"/>
          <w:lang w:val="lt-LT"/>
        </w:rPr>
        <w:t xml:space="preserve">Šiaurinė — Centrinė I, Šiaurinė — Centrinė II  </w:t>
      </w:r>
      <w:r w:rsidRPr="00915A3B">
        <w:rPr>
          <w:rFonts w:ascii="Arial" w:hAnsi="Arial" w:cs="Arial"/>
          <w:sz w:val="22"/>
          <w:szCs w:val="22"/>
          <w:lang w:val="lt-LT"/>
        </w:rPr>
        <w:t>atkarpų, patenkančių po projektuojamais keliais</w:t>
      </w:r>
      <w:r w:rsidR="00844241" w:rsidRPr="00915A3B">
        <w:rPr>
          <w:rFonts w:ascii="Arial" w:hAnsi="Arial" w:cs="Arial"/>
          <w:sz w:val="22"/>
          <w:szCs w:val="22"/>
          <w:lang w:val="lt-LT"/>
        </w:rPr>
        <w:t>, ne mažiau kaip</w:t>
      </w:r>
      <w:r w:rsidR="005E156B" w:rsidRPr="00915A3B">
        <w:rPr>
          <w:rFonts w:ascii="Arial" w:hAnsi="Arial" w:cs="Arial"/>
          <w:sz w:val="22"/>
          <w:szCs w:val="22"/>
          <w:lang w:val="lt-LT"/>
        </w:rPr>
        <w:t xml:space="preserve"> 2 m atstumu į abi puses nuo naujai įrengiam</w:t>
      </w:r>
      <w:r w:rsidR="00D15AE5" w:rsidRPr="00915A3B">
        <w:rPr>
          <w:rFonts w:ascii="Arial" w:hAnsi="Arial" w:cs="Arial"/>
          <w:sz w:val="22"/>
          <w:szCs w:val="22"/>
          <w:lang w:val="lt-LT"/>
        </w:rPr>
        <w:t>o</w:t>
      </w:r>
      <w:r w:rsidR="005E156B" w:rsidRPr="00915A3B">
        <w:rPr>
          <w:rFonts w:ascii="Arial" w:hAnsi="Arial" w:cs="Arial"/>
          <w:sz w:val="22"/>
          <w:szCs w:val="22"/>
          <w:lang w:val="lt-LT"/>
        </w:rPr>
        <w:t xml:space="preserve"> </w:t>
      </w:r>
      <w:r w:rsidR="00844241" w:rsidRPr="00915A3B">
        <w:rPr>
          <w:rFonts w:ascii="Arial" w:hAnsi="Arial" w:cs="Arial"/>
          <w:sz w:val="22"/>
          <w:szCs w:val="22"/>
          <w:lang w:val="lt-LT"/>
        </w:rPr>
        <w:t xml:space="preserve">rekonstruojamo </w:t>
      </w:r>
      <w:r w:rsidR="005E156B" w:rsidRPr="00915A3B">
        <w:rPr>
          <w:rFonts w:ascii="Arial" w:hAnsi="Arial" w:cs="Arial"/>
          <w:sz w:val="22"/>
          <w:szCs w:val="22"/>
          <w:lang w:val="lt-LT"/>
        </w:rPr>
        <w:t>kelio</w:t>
      </w:r>
      <w:r w:rsidR="00844241" w:rsidRPr="00915A3B">
        <w:rPr>
          <w:rFonts w:ascii="Arial" w:hAnsi="Arial" w:cs="Arial"/>
          <w:sz w:val="22"/>
          <w:szCs w:val="22"/>
          <w:lang w:val="lt-LT"/>
        </w:rPr>
        <w:t>,</w:t>
      </w:r>
      <w:r w:rsidR="005E156B" w:rsidRPr="00915A3B">
        <w:rPr>
          <w:rFonts w:ascii="Arial" w:hAnsi="Arial" w:cs="Arial"/>
          <w:sz w:val="22"/>
          <w:szCs w:val="22"/>
          <w:lang w:val="lt-LT"/>
        </w:rPr>
        <w:t xml:space="preserve"> šaligatvio</w:t>
      </w:r>
      <w:r w:rsidR="00956050" w:rsidRPr="00915A3B">
        <w:rPr>
          <w:rFonts w:ascii="Arial" w:hAnsi="Arial" w:cs="Arial"/>
          <w:sz w:val="22"/>
          <w:szCs w:val="22"/>
          <w:lang w:val="lt-LT"/>
        </w:rPr>
        <w:t xml:space="preserve"> ir </w:t>
      </w:r>
      <w:r w:rsidR="00844241" w:rsidRPr="00915A3B">
        <w:rPr>
          <w:rFonts w:ascii="Arial" w:hAnsi="Arial" w:cs="Arial"/>
          <w:sz w:val="22"/>
          <w:szCs w:val="22"/>
          <w:lang w:val="lt-LT"/>
        </w:rPr>
        <w:t xml:space="preserve">automobilių </w:t>
      </w:r>
      <w:proofErr w:type="spellStart"/>
      <w:r w:rsidR="00844241" w:rsidRPr="00915A3B">
        <w:rPr>
          <w:rFonts w:ascii="Arial" w:hAnsi="Arial" w:cs="Arial"/>
          <w:sz w:val="22"/>
          <w:szCs w:val="22"/>
          <w:lang w:val="lt-LT"/>
        </w:rPr>
        <w:t>parkavomo</w:t>
      </w:r>
      <w:proofErr w:type="spellEnd"/>
      <w:r w:rsidR="00844241" w:rsidRPr="00915A3B">
        <w:rPr>
          <w:rFonts w:ascii="Arial" w:hAnsi="Arial" w:cs="Arial"/>
          <w:sz w:val="22"/>
          <w:szCs w:val="22"/>
          <w:lang w:val="lt-LT"/>
        </w:rPr>
        <w:t xml:space="preserve"> </w:t>
      </w:r>
      <w:r w:rsidR="005E156B" w:rsidRPr="00915A3B">
        <w:rPr>
          <w:rFonts w:ascii="Arial" w:hAnsi="Arial" w:cs="Arial"/>
          <w:sz w:val="22"/>
          <w:szCs w:val="22"/>
          <w:lang w:val="lt-LT"/>
        </w:rPr>
        <w:t>dangų</w:t>
      </w:r>
      <w:r w:rsidR="00465884" w:rsidRPr="00915A3B">
        <w:rPr>
          <w:rFonts w:ascii="Arial" w:hAnsi="Arial" w:cs="Arial"/>
          <w:sz w:val="22"/>
          <w:szCs w:val="22"/>
          <w:lang w:val="lt-LT"/>
        </w:rPr>
        <w:t>,</w:t>
      </w:r>
      <w:r w:rsidR="00844241" w:rsidRPr="00915A3B">
        <w:rPr>
          <w:rFonts w:ascii="Arial" w:hAnsi="Arial" w:cs="Arial"/>
          <w:sz w:val="22"/>
          <w:szCs w:val="22"/>
          <w:lang w:val="lt-LT"/>
        </w:rPr>
        <w:t xml:space="preserve"> apsaugojimą nuo mechaninių pažeidimų, nesumažinant esamo 110 </w:t>
      </w:r>
      <w:proofErr w:type="spellStart"/>
      <w:r w:rsidR="00844241" w:rsidRPr="00915A3B">
        <w:rPr>
          <w:rFonts w:ascii="Arial" w:hAnsi="Arial" w:cs="Arial"/>
          <w:sz w:val="22"/>
          <w:szCs w:val="22"/>
          <w:lang w:val="lt-LT"/>
        </w:rPr>
        <w:t>kV</w:t>
      </w:r>
      <w:proofErr w:type="spellEnd"/>
      <w:r w:rsidR="00844241" w:rsidRPr="00915A3B">
        <w:rPr>
          <w:rFonts w:ascii="Arial" w:hAnsi="Arial" w:cs="Arial"/>
          <w:sz w:val="22"/>
          <w:szCs w:val="22"/>
          <w:lang w:val="lt-LT"/>
        </w:rPr>
        <w:t xml:space="preserve">  KL Šiaurinė — Centrinė I, Šiaurinė — Centrinė II elektrinės galios pralaidumo</w:t>
      </w:r>
      <w:r w:rsidR="005E156B" w:rsidRPr="00915A3B">
        <w:rPr>
          <w:rFonts w:ascii="Arial" w:hAnsi="Arial" w:cs="Arial"/>
          <w:sz w:val="22"/>
          <w:szCs w:val="22"/>
          <w:lang w:val="lt-LT"/>
        </w:rPr>
        <w:t xml:space="preserve"> </w:t>
      </w:r>
      <w:r w:rsidRPr="00915A3B">
        <w:rPr>
          <w:rFonts w:ascii="Arial" w:hAnsi="Arial" w:cs="Arial"/>
          <w:sz w:val="22"/>
          <w:szCs w:val="22"/>
          <w:lang w:val="lt-LT"/>
        </w:rPr>
        <w:t>numatant:</w:t>
      </w:r>
    </w:p>
    <w:p w14:paraId="7501E12C" w14:textId="690D7082" w:rsidR="008E4331" w:rsidRPr="00915A3B" w:rsidRDefault="000773F2" w:rsidP="00956050">
      <w:pPr>
        <w:pStyle w:val="ListParagraph"/>
        <w:numPr>
          <w:ilvl w:val="1"/>
          <w:numId w:val="10"/>
        </w:numPr>
        <w:tabs>
          <w:tab w:val="left" w:pos="709"/>
          <w:tab w:val="left" w:pos="993"/>
        </w:tabs>
        <w:spacing w:line="276" w:lineRule="auto"/>
        <w:ind w:firstLine="567"/>
        <w:textAlignment w:val="center"/>
        <w:rPr>
          <w:rFonts w:ascii="Arial" w:hAnsi="Arial" w:cs="Arial"/>
          <w:sz w:val="22"/>
          <w:szCs w:val="22"/>
          <w:lang w:val="lt-LT"/>
        </w:rPr>
      </w:pPr>
      <w:r w:rsidRPr="00915A3B">
        <w:rPr>
          <w:rFonts w:ascii="Arial" w:hAnsi="Arial" w:cs="Arial"/>
          <w:sz w:val="22"/>
          <w:szCs w:val="22"/>
          <w:lang w:val="lt-LT"/>
        </w:rPr>
        <w:t>e</w:t>
      </w:r>
      <w:r w:rsidR="00253BB0" w:rsidRPr="00915A3B">
        <w:rPr>
          <w:rFonts w:ascii="Arial" w:hAnsi="Arial" w:cs="Arial"/>
          <w:sz w:val="22"/>
          <w:szCs w:val="22"/>
          <w:lang w:val="lt-LT"/>
        </w:rPr>
        <w:t>samų kabelių apgaubimą reikiamo diametro (atsižvelgiant į kabelių gamintojų rekomendacijas</w:t>
      </w:r>
      <w:r w:rsidR="00956050" w:rsidRPr="00915A3B">
        <w:rPr>
          <w:rFonts w:ascii="Arial" w:hAnsi="Arial" w:cs="Arial"/>
          <w:sz w:val="22"/>
          <w:szCs w:val="22"/>
          <w:lang w:val="lt-LT"/>
        </w:rPr>
        <w:t>,</w:t>
      </w:r>
      <w:r w:rsidR="00253BB0" w:rsidRPr="00915A3B">
        <w:rPr>
          <w:rFonts w:ascii="Arial" w:hAnsi="Arial" w:cs="Arial"/>
          <w:sz w:val="22"/>
          <w:szCs w:val="22"/>
          <w:lang w:val="lt-LT"/>
        </w:rPr>
        <w:t xml:space="preserve"> priklausomai nuo kabelio skerspjūvio) sudėtiniais apsauginiais vamzdžiais (dėklais</w:t>
      </w:r>
      <w:r w:rsidR="005E156B" w:rsidRPr="00915A3B">
        <w:rPr>
          <w:rFonts w:ascii="Arial" w:hAnsi="Arial" w:cs="Arial"/>
          <w:sz w:val="22"/>
          <w:szCs w:val="22"/>
          <w:lang w:val="lt-LT"/>
        </w:rPr>
        <w:t>)</w:t>
      </w:r>
      <w:r w:rsidR="00253BB0" w:rsidRPr="00915A3B">
        <w:rPr>
          <w:rFonts w:ascii="Arial" w:hAnsi="Arial" w:cs="Arial"/>
          <w:sz w:val="22"/>
          <w:szCs w:val="22"/>
          <w:lang w:val="lt-LT"/>
        </w:rPr>
        <w:t>;</w:t>
      </w:r>
    </w:p>
    <w:p w14:paraId="2A2AF09A" w14:textId="2980834B" w:rsidR="00743CE9" w:rsidRPr="00915A3B" w:rsidRDefault="00844241" w:rsidP="00956050">
      <w:pPr>
        <w:pStyle w:val="ListParagraph"/>
        <w:numPr>
          <w:ilvl w:val="1"/>
          <w:numId w:val="10"/>
        </w:numPr>
        <w:tabs>
          <w:tab w:val="left" w:pos="709"/>
          <w:tab w:val="left" w:pos="993"/>
        </w:tabs>
        <w:spacing w:line="276" w:lineRule="auto"/>
        <w:ind w:firstLine="567"/>
        <w:textAlignment w:val="center"/>
        <w:rPr>
          <w:rFonts w:ascii="Arial" w:hAnsi="Arial" w:cs="Arial"/>
          <w:sz w:val="22"/>
          <w:szCs w:val="22"/>
          <w:lang w:val="lt-LT"/>
        </w:rPr>
      </w:pPr>
      <w:r w:rsidRPr="00915A3B">
        <w:rPr>
          <w:rFonts w:ascii="Arial" w:hAnsi="Arial" w:cs="Arial"/>
          <w:sz w:val="22"/>
          <w:szCs w:val="22"/>
          <w:lang w:val="lt-LT"/>
        </w:rPr>
        <w:t>esamų gelžbetoninių lovių dangči</w:t>
      </w:r>
      <w:r w:rsidR="00465884" w:rsidRPr="00915A3B">
        <w:rPr>
          <w:rFonts w:ascii="Arial" w:hAnsi="Arial" w:cs="Arial"/>
          <w:sz w:val="22"/>
          <w:szCs w:val="22"/>
          <w:lang w:val="lt-LT"/>
        </w:rPr>
        <w:t xml:space="preserve">ų pakeitimo </w:t>
      </w:r>
      <w:r w:rsidRPr="00915A3B">
        <w:rPr>
          <w:rFonts w:ascii="Arial" w:hAnsi="Arial" w:cs="Arial"/>
          <w:sz w:val="22"/>
          <w:szCs w:val="22"/>
          <w:lang w:val="lt-LT"/>
        </w:rPr>
        <w:t>ir</w:t>
      </w:r>
      <w:r w:rsidR="00465884" w:rsidRPr="00915A3B">
        <w:rPr>
          <w:rFonts w:ascii="Arial" w:hAnsi="Arial" w:cs="Arial"/>
          <w:sz w:val="22"/>
          <w:szCs w:val="22"/>
          <w:lang w:val="lt-LT"/>
        </w:rPr>
        <w:t xml:space="preserve"> naujų</w:t>
      </w:r>
      <w:r w:rsidR="00956050" w:rsidRPr="00915A3B">
        <w:rPr>
          <w:rFonts w:ascii="Arial" w:hAnsi="Arial" w:cs="Arial"/>
          <w:sz w:val="22"/>
          <w:szCs w:val="22"/>
          <w:lang w:val="lt-LT"/>
        </w:rPr>
        <w:t xml:space="preserve"> </w:t>
      </w:r>
      <w:r w:rsidR="00253BB0" w:rsidRPr="00915A3B">
        <w:rPr>
          <w:rFonts w:ascii="Arial" w:hAnsi="Arial" w:cs="Arial"/>
          <w:sz w:val="22"/>
          <w:szCs w:val="22"/>
          <w:lang w:val="lt-LT"/>
        </w:rPr>
        <w:t>≥120mm storio gelžbetoninių plokščių įrengimo darbus;</w:t>
      </w:r>
    </w:p>
    <w:p w14:paraId="3DB9178A" w14:textId="44B930E1" w:rsidR="00242394" w:rsidRPr="00915A3B" w:rsidRDefault="00253BB0" w:rsidP="00956050">
      <w:pPr>
        <w:pStyle w:val="ListParagraph"/>
        <w:numPr>
          <w:ilvl w:val="1"/>
          <w:numId w:val="10"/>
        </w:numPr>
        <w:tabs>
          <w:tab w:val="left" w:pos="709"/>
          <w:tab w:val="left" w:pos="993"/>
        </w:tabs>
        <w:spacing w:line="276" w:lineRule="auto"/>
        <w:ind w:firstLine="567"/>
        <w:textAlignment w:val="center"/>
        <w:rPr>
          <w:rFonts w:ascii="Arial" w:hAnsi="Arial" w:cs="Arial"/>
          <w:sz w:val="22"/>
          <w:szCs w:val="22"/>
          <w:lang w:val="lt-LT"/>
        </w:rPr>
      </w:pPr>
      <w:r w:rsidRPr="00915A3B">
        <w:rPr>
          <w:rFonts w:ascii="Arial" w:hAnsi="Arial" w:cs="Arial"/>
          <w:sz w:val="22"/>
          <w:szCs w:val="22"/>
          <w:lang w:val="lt-LT"/>
        </w:rPr>
        <w:t xml:space="preserve">200mm </w:t>
      </w:r>
      <w:r w:rsidR="006E3C57" w:rsidRPr="00915A3B">
        <w:rPr>
          <w:rFonts w:ascii="Arial" w:hAnsi="Arial" w:cs="Arial"/>
          <w:sz w:val="22"/>
          <w:szCs w:val="22"/>
          <w:lang w:val="lt-LT"/>
        </w:rPr>
        <w:t xml:space="preserve">skersmens </w:t>
      </w:r>
      <w:r w:rsidRPr="00915A3B">
        <w:rPr>
          <w:rFonts w:ascii="Arial" w:hAnsi="Arial" w:cs="Arial"/>
          <w:sz w:val="22"/>
          <w:szCs w:val="22"/>
          <w:lang w:val="lt-LT"/>
        </w:rPr>
        <w:t>rezervinio vamzdžio įrengimo darbus;</w:t>
      </w:r>
    </w:p>
    <w:p w14:paraId="1A26191E" w14:textId="43A21972" w:rsidR="000A6C4A" w:rsidRPr="00915A3B" w:rsidRDefault="000773F2" w:rsidP="00956050">
      <w:pPr>
        <w:pStyle w:val="ListParagraph"/>
        <w:numPr>
          <w:ilvl w:val="1"/>
          <w:numId w:val="10"/>
        </w:numPr>
        <w:tabs>
          <w:tab w:val="left" w:pos="709"/>
          <w:tab w:val="left" w:pos="993"/>
        </w:tabs>
        <w:spacing w:line="276" w:lineRule="auto"/>
        <w:ind w:firstLine="567"/>
        <w:textAlignment w:val="center"/>
        <w:rPr>
          <w:rFonts w:ascii="Arial" w:hAnsi="Arial" w:cs="Arial"/>
          <w:sz w:val="22"/>
          <w:szCs w:val="22"/>
          <w:lang w:val="lt-LT"/>
        </w:rPr>
      </w:pPr>
      <w:r w:rsidRPr="00915A3B">
        <w:rPr>
          <w:rFonts w:ascii="Arial" w:hAnsi="Arial" w:cs="Arial"/>
          <w:sz w:val="22"/>
          <w:szCs w:val="22"/>
          <w:lang w:val="lt-LT"/>
        </w:rPr>
        <w:t>a</w:t>
      </w:r>
      <w:r w:rsidR="00253BB0" w:rsidRPr="00915A3B">
        <w:rPr>
          <w:rFonts w:ascii="Arial" w:hAnsi="Arial" w:cs="Arial"/>
          <w:sz w:val="22"/>
          <w:szCs w:val="22"/>
          <w:lang w:val="lt-LT"/>
        </w:rPr>
        <w:t>psauginio tinklo ir signalinės juostos įrengimo darbus</w:t>
      </w:r>
      <w:r w:rsidR="00956050" w:rsidRPr="00915A3B">
        <w:rPr>
          <w:rFonts w:ascii="Arial" w:hAnsi="Arial" w:cs="Arial"/>
          <w:sz w:val="22"/>
          <w:szCs w:val="22"/>
          <w:lang w:val="lt-LT"/>
        </w:rPr>
        <w:t>,</w:t>
      </w:r>
      <w:r w:rsidR="00253BB0" w:rsidRPr="00915A3B">
        <w:rPr>
          <w:rFonts w:ascii="Arial" w:hAnsi="Arial" w:cs="Arial"/>
          <w:sz w:val="22"/>
          <w:szCs w:val="22"/>
          <w:lang w:val="lt-LT"/>
        </w:rPr>
        <w:t xml:space="preserve"> vadovaujantis </w:t>
      </w:r>
      <w:r w:rsidR="00901C44" w:rsidRPr="00915A3B">
        <w:rPr>
          <w:rFonts w:ascii="Arial" w:hAnsi="Arial" w:cs="Arial"/>
          <w:sz w:val="22"/>
          <w:szCs w:val="22"/>
          <w:lang w:val="lt-LT"/>
        </w:rPr>
        <w:t>PSO</w:t>
      </w:r>
      <w:r w:rsidR="00253BB0" w:rsidRPr="00915A3B">
        <w:rPr>
          <w:rFonts w:ascii="Arial" w:hAnsi="Arial" w:cs="Arial"/>
          <w:sz w:val="22"/>
          <w:szCs w:val="22"/>
          <w:lang w:val="lt-LT"/>
        </w:rPr>
        <w:t xml:space="preserve"> standartiniais techniniais reikalavimais „110 </w:t>
      </w:r>
      <w:proofErr w:type="spellStart"/>
      <w:r w:rsidR="00253BB0" w:rsidRPr="00915A3B">
        <w:rPr>
          <w:rFonts w:ascii="Arial" w:hAnsi="Arial" w:cs="Arial"/>
          <w:sz w:val="22"/>
          <w:szCs w:val="22"/>
          <w:lang w:val="lt-LT"/>
        </w:rPr>
        <w:t>k</w:t>
      </w:r>
      <w:r w:rsidR="005E156B" w:rsidRPr="00915A3B">
        <w:rPr>
          <w:rFonts w:ascii="Arial" w:hAnsi="Arial" w:cs="Arial"/>
          <w:sz w:val="22"/>
          <w:szCs w:val="22"/>
          <w:lang w:val="lt-LT"/>
        </w:rPr>
        <w:t>V</w:t>
      </w:r>
      <w:proofErr w:type="spellEnd"/>
      <w:r w:rsidR="00253BB0" w:rsidRPr="00915A3B">
        <w:rPr>
          <w:rFonts w:ascii="Arial" w:hAnsi="Arial" w:cs="Arial"/>
          <w:sz w:val="22"/>
          <w:szCs w:val="22"/>
          <w:lang w:val="lt-LT"/>
        </w:rPr>
        <w:t xml:space="preserve"> kabelių linijų apsaugai nuo išorinio mechaninio poveikio, klojant kabelius sankirtose su gatvėmis ir keliais atviru būdu“</w:t>
      </w:r>
      <w:r w:rsidR="00956050" w:rsidRPr="00915A3B">
        <w:rPr>
          <w:rFonts w:ascii="Arial" w:hAnsi="Arial" w:cs="Arial"/>
          <w:sz w:val="22"/>
          <w:szCs w:val="22"/>
          <w:lang w:val="lt-LT"/>
        </w:rPr>
        <w:t>;</w:t>
      </w:r>
    </w:p>
    <w:p w14:paraId="659A5719" w14:textId="348D137B" w:rsidR="00646C4D" w:rsidRPr="00915A3B" w:rsidRDefault="00253BB0" w:rsidP="00956050">
      <w:pPr>
        <w:pStyle w:val="ListParagraph"/>
        <w:numPr>
          <w:ilvl w:val="1"/>
          <w:numId w:val="10"/>
        </w:numPr>
        <w:tabs>
          <w:tab w:val="left" w:pos="709"/>
          <w:tab w:val="left" w:pos="993"/>
        </w:tabs>
        <w:spacing w:line="276" w:lineRule="auto"/>
        <w:ind w:firstLine="567"/>
        <w:textAlignment w:val="center"/>
        <w:rPr>
          <w:rFonts w:ascii="Arial" w:hAnsi="Arial" w:cs="Arial"/>
          <w:sz w:val="22"/>
          <w:szCs w:val="22"/>
          <w:lang w:val="lt-LT"/>
        </w:rPr>
      </w:pPr>
      <w:r w:rsidRPr="00915A3B">
        <w:rPr>
          <w:rFonts w:ascii="Arial" w:hAnsi="Arial" w:cs="Arial"/>
          <w:sz w:val="22"/>
          <w:szCs w:val="22"/>
          <w:lang w:val="lt-LT"/>
        </w:rPr>
        <w:t>tranšėjos užpild</w:t>
      </w:r>
      <w:r w:rsidR="00956050" w:rsidRPr="00915A3B">
        <w:rPr>
          <w:rFonts w:ascii="Arial" w:hAnsi="Arial" w:cs="Arial"/>
          <w:sz w:val="22"/>
          <w:szCs w:val="22"/>
          <w:lang w:val="lt-LT"/>
        </w:rPr>
        <w:t>ymo</w:t>
      </w:r>
      <w:r w:rsidRPr="00915A3B">
        <w:rPr>
          <w:rFonts w:ascii="Arial" w:hAnsi="Arial" w:cs="Arial"/>
          <w:sz w:val="22"/>
          <w:szCs w:val="22"/>
          <w:lang w:val="lt-LT"/>
        </w:rPr>
        <w:t xml:space="preserve"> </w:t>
      </w:r>
      <w:proofErr w:type="spellStart"/>
      <w:r w:rsidRPr="00915A3B">
        <w:rPr>
          <w:rFonts w:ascii="Arial" w:hAnsi="Arial" w:cs="Arial"/>
          <w:sz w:val="22"/>
          <w:szCs w:val="22"/>
          <w:lang w:val="lt-LT"/>
        </w:rPr>
        <w:t>astatymą</w:t>
      </w:r>
      <w:proofErr w:type="spellEnd"/>
      <w:r w:rsidRPr="00915A3B">
        <w:rPr>
          <w:rFonts w:ascii="Arial" w:hAnsi="Arial" w:cs="Arial"/>
          <w:sz w:val="22"/>
          <w:szCs w:val="22"/>
          <w:lang w:val="lt-LT"/>
        </w:rPr>
        <w:t xml:space="preserve"> ne prastesnės šiluminės varžos medžiagomis (smėliu), nei esama situacija</w:t>
      </w:r>
      <w:r w:rsidR="000773F2" w:rsidRPr="00915A3B">
        <w:rPr>
          <w:rFonts w:ascii="Arial" w:hAnsi="Arial" w:cs="Arial"/>
          <w:sz w:val="22"/>
          <w:szCs w:val="22"/>
          <w:lang w:val="lt-LT"/>
        </w:rPr>
        <w:t>;</w:t>
      </w:r>
    </w:p>
    <w:p w14:paraId="42CD85EF" w14:textId="6596C7F8" w:rsidR="00913B8D" w:rsidRPr="00915A3B" w:rsidRDefault="00465884" w:rsidP="00465884">
      <w:pPr>
        <w:pStyle w:val="ListParagraph"/>
        <w:numPr>
          <w:ilvl w:val="0"/>
          <w:numId w:val="10"/>
        </w:numPr>
        <w:tabs>
          <w:tab w:val="left" w:pos="709"/>
          <w:tab w:val="left" w:pos="993"/>
        </w:tabs>
        <w:spacing w:line="276" w:lineRule="auto"/>
        <w:ind w:firstLine="567"/>
        <w:textAlignment w:val="center"/>
        <w:rPr>
          <w:rFonts w:ascii="Arial" w:hAnsi="Arial" w:cs="Arial"/>
          <w:sz w:val="22"/>
          <w:szCs w:val="22"/>
          <w:lang w:val="lt-LT"/>
        </w:rPr>
      </w:pPr>
      <w:r w:rsidRPr="00915A3B">
        <w:rPr>
          <w:rFonts w:ascii="Arial" w:hAnsi="Arial" w:cs="Arial"/>
          <w:sz w:val="22"/>
          <w:szCs w:val="22"/>
          <w:lang w:val="lt-LT"/>
        </w:rPr>
        <w:t>S</w:t>
      </w:r>
      <w:r w:rsidR="00913B8D" w:rsidRPr="00915A3B">
        <w:rPr>
          <w:rFonts w:ascii="Arial" w:hAnsi="Arial" w:cs="Arial"/>
          <w:sz w:val="22"/>
          <w:szCs w:val="22"/>
          <w:lang w:val="lt-LT"/>
        </w:rPr>
        <w:t xml:space="preserve">uderinti rengiamą projektą su </w:t>
      </w:r>
      <w:r w:rsidR="00901C44" w:rsidRPr="00915A3B">
        <w:rPr>
          <w:rFonts w:ascii="Arial" w:hAnsi="Arial" w:cs="Arial"/>
          <w:sz w:val="22"/>
          <w:szCs w:val="22"/>
          <w:lang w:val="lt-LT"/>
        </w:rPr>
        <w:t>PSO</w:t>
      </w:r>
      <w:r w:rsidR="00913B8D" w:rsidRPr="00915A3B">
        <w:rPr>
          <w:rFonts w:ascii="Arial" w:hAnsi="Arial" w:cs="Arial"/>
          <w:sz w:val="22"/>
          <w:szCs w:val="22"/>
          <w:lang w:val="lt-LT"/>
        </w:rPr>
        <w:t xml:space="preserve"> ir užtikrinti projekto atitikimą Elektros įrenginių įrengimo bendrosioms taisyklėms</w:t>
      </w:r>
      <w:r w:rsidR="00956050" w:rsidRPr="00915A3B">
        <w:rPr>
          <w:rFonts w:ascii="Arial" w:hAnsi="Arial" w:cs="Arial"/>
          <w:sz w:val="22"/>
          <w:szCs w:val="22"/>
          <w:lang w:val="lt-LT"/>
        </w:rPr>
        <w:t>.</w:t>
      </w:r>
    </w:p>
    <w:p w14:paraId="35270B73" w14:textId="7A31496B" w:rsidR="00465884" w:rsidRPr="00915A3B" w:rsidRDefault="00465884" w:rsidP="00465884">
      <w:pPr>
        <w:pStyle w:val="ListParagraph"/>
        <w:numPr>
          <w:ilvl w:val="0"/>
          <w:numId w:val="10"/>
        </w:numPr>
        <w:tabs>
          <w:tab w:val="left" w:pos="709"/>
          <w:tab w:val="left" w:pos="993"/>
        </w:tabs>
        <w:spacing w:line="276" w:lineRule="auto"/>
        <w:ind w:firstLine="567"/>
        <w:textAlignment w:val="center"/>
        <w:rPr>
          <w:rFonts w:ascii="Arial" w:hAnsi="Arial" w:cs="Arial"/>
          <w:sz w:val="22"/>
          <w:szCs w:val="22"/>
          <w:lang w:val="lt-LT"/>
        </w:rPr>
      </w:pPr>
      <w:r w:rsidRPr="00915A3B">
        <w:rPr>
          <w:rFonts w:ascii="Arial" w:hAnsi="Arial" w:cs="Arial"/>
          <w:sz w:val="22"/>
          <w:szCs w:val="22"/>
          <w:lang w:val="lt-LT"/>
        </w:rPr>
        <w:t>Vykdant darbus nepažeisti požeminio šviesolaidinio kabelio, esančio šalia KL gelžbetoninio lovio.</w:t>
      </w:r>
    </w:p>
    <w:p w14:paraId="0A12B42B" w14:textId="4B9BDAD5" w:rsidR="00FE0E75" w:rsidRPr="00915A3B" w:rsidRDefault="00956050" w:rsidP="00956050">
      <w:pPr>
        <w:pStyle w:val="ListParagraph"/>
        <w:numPr>
          <w:ilvl w:val="0"/>
          <w:numId w:val="10"/>
        </w:numPr>
        <w:tabs>
          <w:tab w:val="left" w:pos="709"/>
          <w:tab w:val="left" w:pos="993"/>
        </w:tabs>
        <w:spacing w:line="276" w:lineRule="auto"/>
        <w:ind w:firstLine="567"/>
        <w:textAlignment w:val="center"/>
        <w:rPr>
          <w:rFonts w:ascii="Arial" w:hAnsi="Arial" w:cs="Arial"/>
          <w:sz w:val="22"/>
          <w:szCs w:val="22"/>
          <w:lang w:val="lt-LT"/>
        </w:rPr>
      </w:pPr>
      <w:r w:rsidRPr="00915A3B">
        <w:rPr>
          <w:rFonts w:ascii="Arial" w:hAnsi="Arial" w:cs="Arial"/>
          <w:sz w:val="22"/>
          <w:szCs w:val="22"/>
          <w:lang w:val="lt-LT"/>
        </w:rPr>
        <w:t>P</w:t>
      </w:r>
      <w:r w:rsidR="00253BB0" w:rsidRPr="00915A3B">
        <w:rPr>
          <w:rFonts w:ascii="Arial" w:hAnsi="Arial" w:cs="Arial"/>
          <w:sz w:val="22"/>
          <w:szCs w:val="22"/>
          <w:lang w:val="lt-LT"/>
        </w:rPr>
        <w:t xml:space="preserve">ateikti apsaugomų </w:t>
      </w:r>
      <w:r w:rsidR="00A42511" w:rsidRPr="00915A3B">
        <w:rPr>
          <w:rFonts w:ascii="Arial" w:hAnsi="Arial" w:cs="Arial"/>
          <w:sz w:val="22"/>
          <w:szCs w:val="22"/>
          <w:lang w:val="lt-LT"/>
        </w:rPr>
        <w:t xml:space="preserve">KL </w:t>
      </w:r>
      <w:r w:rsidR="00253BB0" w:rsidRPr="00915A3B">
        <w:rPr>
          <w:rFonts w:ascii="Arial" w:hAnsi="Arial" w:cs="Arial"/>
          <w:sz w:val="22"/>
          <w:szCs w:val="22"/>
          <w:lang w:val="lt-LT"/>
        </w:rPr>
        <w:t xml:space="preserve">atkarpų išilginius profilius, detalizuojant esamą ir projektuojamą žemės/kelio paviršių. </w:t>
      </w:r>
      <w:r w:rsidRPr="00915A3B">
        <w:rPr>
          <w:rFonts w:ascii="Arial" w:hAnsi="Arial" w:cs="Arial"/>
          <w:sz w:val="22"/>
          <w:szCs w:val="22"/>
          <w:lang w:val="lt-LT"/>
        </w:rPr>
        <w:t>K</w:t>
      </w:r>
      <w:r w:rsidR="00253BB0" w:rsidRPr="00915A3B">
        <w:rPr>
          <w:rFonts w:ascii="Arial" w:hAnsi="Arial" w:cs="Arial"/>
          <w:sz w:val="22"/>
          <w:szCs w:val="22"/>
          <w:lang w:val="lt-LT"/>
        </w:rPr>
        <w:t>abelių linijų įgilinimas turi būti užtikrinamas ne mažesnis nei esamas</w:t>
      </w:r>
      <w:r w:rsidR="00A42511" w:rsidRPr="00915A3B">
        <w:rPr>
          <w:rFonts w:ascii="Arial" w:hAnsi="Arial" w:cs="Arial"/>
          <w:sz w:val="22"/>
          <w:szCs w:val="22"/>
          <w:lang w:val="lt-LT"/>
        </w:rPr>
        <w:t xml:space="preserve">, </w:t>
      </w:r>
      <w:proofErr w:type="spellStart"/>
      <w:r w:rsidR="00A42511" w:rsidRPr="00915A3B">
        <w:rPr>
          <w:rFonts w:ascii="Arial" w:hAnsi="Arial" w:cs="Arial"/>
          <w:sz w:val="22"/>
          <w:szCs w:val="22"/>
          <w:lang w:val="lt-LT"/>
        </w:rPr>
        <w:t>išlaikayti</w:t>
      </w:r>
      <w:proofErr w:type="spellEnd"/>
      <w:r w:rsidR="00A42511" w:rsidRPr="00915A3B">
        <w:rPr>
          <w:rFonts w:ascii="Arial" w:hAnsi="Arial" w:cs="Arial"/>
          <w:sz w:val="22"/>
          <w:szCs w:val="22"/>
          <w:lang w:val="lt-LT"/>
        </w:rPr>
        <w:t xml:space="preserve"> gabaritą iki kelio dangos. </w:t>
      </w:r>
    </w:p>
    <w:p w14:paraId="3D857C10" w14:textId="5845A517" w:rsidR="005A7237" w:rsidRPr="00915A3B" w:rsidRDefault="00956050" w:rsidP="00956050">
      <w:pPr>
        <w:pStyle w:val="ListParagraph"/>
        <w:numPr>
          <w:ilvl w:val="0"/>
          <w:numId w:val="10"/>
        </w:numPr>
        <w:tabs>
          <w:tab w:val="left" w:pos="709"/>
          <w:tab w:val="left" w:pos="993"/>
        </w:tabs>
        <w:spacing w:line="276" w:lineRule="auto"/>
        <w:ind w:firstLine="567"/>
        <w:textAlignment w:val="center"/>
        <w:rPr>
          <w:rFonts w:ascii="Arial" w:hAnsi="Arial" w:cs="Arial"/>
          <w:sz w:val="22"/>
          <w:szCs w:val="22"/>
          <w:lang w:val="lt-LT"/>
        </w:rPr>
      </w:pPr>
      <w:r w:rsidRPr="00915A3B">
        <w:rPr>
          <w:rFonts w:ascii="Arial" w:hAnsi="Arial" w:cs="Arial"/>
          <w:sz w:val="22"/>
          <w:szCs w:val="22"/>
          <w:lang w:val="lt-LT"/>
        </w:rPr>
        <w:t>S</w:t>
      </w:r>
      <w:r w:rsidR="00253BB0" w:rsidRPr="00915A3B">
        <w:rPr>
          <w:rFonts w:ascii="Arial" w:hAnsi="Arial" w:cs="Arial"/>
          <w:sz w:val="22"/>
          <w:szCs w:val="22"/>
          <w:lang w:val="lt-LT"/>
        </w:rPr>
        <w:t xml:space="preserve">uprojektuoti ir parinkti </w:t>
      </w:r>
      <w:r w:rsidR="00A42511" w:rsidRPr="00915A3B">
        <w:rPr>
          <w:rFonts w:ascii="Arial" w:hAnsi="Arial" w:cs="Arial"/>
          <w:sz w:val="22"/>
          <w:szCs w:val="22"/>
          <w:lang w:val="lt-LT"/>
        </w:rPr>
        <w:t xml:space="preserve">KL </w:t>
      </w:r>
      <w:r w:rsidR="00253BB0" w:rsidRPr="00915A3B">
        <w:rPr>
          <w:rFonts w:ascii="Arial" w:hAnsi="Arial" w:cs="Arial"/>
          <w:sz w:val="22"/>
          <w:szCs w:val="22"/>
          <w:lang w:val="lt-LT"/>
        </w:rPr>
        <w:t xml:space="preserve">elementus, vadovaujantis standartiniais techniniais reikalavimais pateikiamais internetiniame puslapyje www.litgrid.eu: tinklo plėtra &gt; standartiniai techniniai reikalavimai &gt; elektros perdavimo linijoms &gt; 330-110 </w:t>
      </w:r>
      <w:proofErr w:type="spellStart"/>
      <w:r w:rsidR="00253BB0" w:rsidRPr="00915A3B">
        <w:rPr>
          <w:rFonts w:ascii="Arial" w:hAnsi="Arial" w:cs="Arial"/>
          <w:sz w:val="22"/>
          <w:szCs w:val="22"/>
          <w:lang w:val="lt-LT"/>
        </w:rPr>
        <w:t>kv</w:t>
      </w:r>
      <w:proofErr w:type="spellEnd"/>
      <w:r w:rsidR="00253BB0" w:rsidRPr="00915A3B">
        <w:rPr>
          <w:rFonts w:ascii="Arial" w:hAnsi="Arial" w:cs="Arial"/>
          <w:sz w:val="22"/>
          <w:szCs w:val="22"/>
          <w:lang w:val="lt-LT"/>
        </w:rPr>
        <w:t xml:space="preserve"> kabelių linijos.</w:t>
      </w:r>
    </w:p>
    <w:p w14:paraId="3E047DFD" w14:textId="1C938E03" w:rsidR="005A7237" w:rsidRPr="00915A3B" w:rsidRDefault="00956050" w:rsidP="00956050">
      <w:pPr>
        <w:pStyle w:val="ListParagraph"/>
        <w:numPr>
          <w:ilvl w:val="0"/>
          <w:numId w:val="10"/>
        </w:numPr>
        <w:tabs>
          <w:tab w:val="left" w:pos="709"/>
          <w:tab w:val="left" w:pos="993"/>
        </w:tabs>
        <w:spacing w:line="276" w:lineRule="auto"/>
        <w:ind w:firstLine="567"/>
        <w:textAlignment w:val="center"/>
        <w:rPr>
          <w:rFonts w:ascii="Arial" w:hAnsi="Arial" w:cs="Arial"/>
          <w:sz w:val="22"/>
          <w:szCs w:val="22"/>
          <w:lang w:val="lt-LT"/>
        </w:rPr>
      </w:pPr>
      <w:r w:rsidRPr="00915A3B">
        <w:rPr>
          <w:rFonts w:ascii="Arial" w:hAnsi="Arial" w:cs="Arial"/>
          <w:sz w:val="22"/>
          <w:szCs w:val="22"/>
          <w:lang w:val="lt-LT"/>
        </w:rPr>
        <w:t>S</w:t>
      </w:r>
      <w:r w:rsidR="00253BB0" w:rsidRPr="00915A3B">
        <w:rPr>
          <w:rFonts w:ascii="Arial" w:hAnsi="Arial" w:cs="Arial"/>
          <w:sz w:val="22"/>
          <w:szCs w:val="22"/>
          <w:lang w:val="lt-LT"/>
        </w:rPr>
        <w:t>tatybines konstrukcijas projektuoti vadovaujantis standartiniais techniniais reikalavimais</w:t>
      </w:r>
      <w:r w:rsidRPr="00915A3B">
        <w:rPr>
          <w:rFonts w:ascii="Arial" w:hAnsi="Arial" w:cs="Arial"/>
          <w:sz w:val="22"/>
          <w:szCs w:val="22"/>
          <w:lang w:val="lt-LT"/>
        </w:rPr>
        <w:t>,</w:t>
      </w:r>
      <w:r w:rsidR="00253BB0" w:rsidRPr="00915A3B">
        <w:rPr>
          <w:rFonts w:ascii="Arial" w:hAnsi="Arial" w:cs="Arial"/>
          <w:sz w:val="22"/>
          <w:szCs w:val="22"/>
          <w:lang w:val="lt-LT"/>
        </w:rPr>
        <w:t xml:space="preserve"> pateikiamais internetiniame puslapyje www.litgrid.eu: tinklo plėtra &gt; standartiniai techniniai reikalavimai &gt;statybinė dalis.</w:t>
      </w:r>
    </w:p>
    <w:p w14:paraId="684CF60B" w14:textId="0A05718D" w:rsidR="005E156B" w:rsidRPr="00915A3B" w:rsidRDefault="005E156B" w:rsidP="00956050">
      <w:pPr>
        <w:pStyle w:val="ListParagraph"/>
        <w:numPr>
          <w:ilvl w:val="0"/>
          <w:numId w:val="10"/>
        </w:numPr>
        <w:tabs>
          <w:tab w:val="left" w:pos="709"/>
          <w:tab w:val="left" w:pos="993"/>
        </w:tabs>
        <w:spacing w:line="276" w:lineRule="auto"/>
        <w:ind w:firstLine="567"/>
        <w:textAlignment w:val="center"/>
        <w:rPr>
          <w:rFonts w:ascii="Arial" w:hAnsi="Arial" w:cs="Arial"/>
          <w:sz w:val="22"/>
          <w:szCs w:val="22"/>
          <w:lang w:val="lt-LT"/>
        </w:rPr>
      </w:pPr>
      <w:r w:rsidRPr="00915A3B">
        <w:rPr>
          <w:rFonts w:ascii="Arial" w:hAnsi="Arial" w:cs="Arial"/>
          <w:sz w:val="22"/>
          <w:szCs w:val="22"/>
          <w:lang w:val="lt-LT"/>
        </w:rPr>
        <w:t>Suprojektuoti elektroninius žymeklius virš KL ir telekomunikacijos</w:t>
      </w:r>
      <w:r w:rsidR="006E3C57" w:rsidRPr="00915A3B">
        <w:rPr>
          <w:rFonts w:ascii="Arial" w:hAnsi="Arial" w:cs="Arial"/>
          <w:sz w:val="22"/>
          <w:szCs w:val="22"/>
          <w:lang w:val="lt-LT"/>
        </w:rPr>
        <w:t xml:space="preserve"> </w:t>
      </w:r>
      <w:r w:rsidR="00F93B95" w:rsidRPr="00915A3B">
        <w:rPr>
          <w:rFonts w:ascii="Arial" w:hAnsi="Arial" w:cs="Arial"/>
          <w:sz w:val="22"/>
          <w:szCs w:val="22"/>
          <w:lang w:val="lt-LT"/>
        </w:rPr>
        <w:t>kabeli</w:t>
      </w:r>
      <w:r w:rsidR="006E3C57" w:rsidRPr="00915A3B">
        <w:rPr>
          <w:rFonts w:ascii="Arial" w:hAnsi="Arial" w:cs="Arial"/>
          <w:sz w:val="22"/>
          <w:szCs w:val="22"/>
          <w:lang w:val="lt-LT"/>
        </w:rPr>
        <w:t>ų.</w:t>
      </w:r>
    </w:p>
    <w:bookmarkStart w:id="61" w:name="_Hlk64023578"/>
    <w:bookmarkEnd w:id="60"/>
    <w:p w14:paraId="5A344859" w14:textId="1674E82F" w:rsidR="00CC43EC" w:rsidRPr="00915A3B" w:rsidRDefault="00CC43EC" w:rsidP="00CC43EC">
      <w:pPr>
        <w:widowControl/>
        <w:tabs>
          <w:tab w:val="left" w:pos="0"/>
          <w:tab w:val="left" w:pos="709"/>
          <w:tab w:val="left" w:pos="851"/>
          <w:tab w:val="left" w:pos="993"/>
        </w:tabs>
        <w:suppressAutoHyphens w:val="0"/>
        <w:spacing w:line="276" w:lineRule="auto"/>
        <w:jc w:val="right"/>
        <w:rPr>
          <w:rFonts w:ascii="Arial" w:hAnsi="Arial" w:cs="Arial"/>
          <w:sz w:val="22"/>
          <w:szCs w:val="22"/>
        </w:rPr>
      </w:pPr>
      <w:r w:rsidRPr="00915A3B">
        <w:fldChar w:fldCharType="begin"/>
      </w:r>
      <w:r w:rsidRPr="00915A3B">
        <w:instrText>HYPERLINK \l "Turinys"</w:instrText>
      </w:r>
      <w:r w:rsidRPr="00915A3B">
        <w:fldChar w:fldCharType="separate"/>
      </w:r>
      <w:r w:rsidR="00253BB0" w:rsidRPr="00915A3B">
        <w:rPr>
          <w:rStyle w:val="Hyperlink"/>
          <w:rFonts w:ascii="Arial" w:hAnsi="Arial" w:cs="Arial"/>
          <w:i/>
          <w:iCs/>
          <w:sz w:val="22"/>
          <w:szCs w:val="22"/>
        </w:rPr>
        <w:t>į turinį</w:t>
      </w:r>
      <w:r w:rsidRPr="00915A3B">
        <w:rPr>
          <w:rStyle w:val="Hyperlink"/>
          <w:rFonts w:ascii="Arial" w:hAnsi="Arial" w:cs="Arial"/>
          <w:i/>
          <w:iCs/>
          <w:sz w:val="22"/>
          <w:szCs w:val="22"/>
        </w:rPr>
        <w:fldChar w:fldCharType="end"/>
      </w:r>
    </w:p>
    <w:p w14:paraId="5D08E2F8" w14:textId="77777777" w:rsidR="00CC43EC" w:rsidRPr="00915A3B" w:rsidRDefault="00CC43EC" w:rsidP="00CC43EC">
      <w:pPr>
        <w:pStyle w:val="Heading3"/>
        <w:numPr>
          <w:ilvl w:val="0"/>
          <w:numId w:val="1"/>
        </w:numPr>
        <w:tabs>
          <w:tab w:val="left" w:pos="851"/>
        </w:tabs>
        <w:ind w:left="567" w:firstLine="0"/>
        <w:rPr>
          <w:rFonts w:ascii="Arial" w:hAnsi="Arial" w:cs="Arial"/>
          <w:szCs w:val="22"/>
        </w:rPr>
      </w:pPr>
      <w:bookmarkStart w:id="62" w:name="_Toc60664583"/>
      <w:bookmarkStart w:id="63" w:name="_Toc210029785"/>
      <w:bookmarkEnd w:id="61"/>
      <w:r w:rsidRPr="00915A3B">
        <w:rPr>
          <w:rFonts w:ascii="Arial" w:hAnsi="Arial" w:cs="Arial"/>
          <w:szCs w:val="22"/>
        </w:rPr>
        <w:t>skyrius. Reikalavimai aplinkosaugai, gaisrinei saugai, saugiam darbui</w:t>
      </w:r>
      <w:bookmarkEnd w:id="62"/>
      <w:bookmarkEnd w:id="63"/>
    </w:p>
    <w:p w14:paraId="38F82EA4" w14:textId="79817199" w:rsidR="00CC43EC" w:rsidRPr="00915A3B" w:rsidRDefault="00CC43EC" w:rsidP="00956050">
      <w:pPr>
        <w:pStyle w:val="ListParagraph"/>
        <w:numPr>
          <w:ilvl w:val="0"/>
          <w:numId w:val="13"/>
        </w:numPr>
        <w:tabs>
          <w:tab w:val="left" w:pos="0"/>
          <w:tab w:val="left" w:pos="851"/>
        </w:tabs>
        <w:spacing w:line="276" w:lineRule="auto"/>
        <w:ind w:firstLine="567"/>
        <w:rPr>
          <w:rFonts w:ascii="Arial" w:hAnsi="Arial" w:cs="Arial"/>
          <w:sz w:val="22"/>
          <w:szCs w:val="22"/>
          <w:lang w:val="lt-LT"/>
        </w:rPr>
      </w:pPr>
      <w:r w:rsidRPr="00915A3B">
        <w:rPr>
          <w:rFonts w:ascii="Arial" w:hAnsi="Arial" w:cs="Arial"/>
          <w:sz w:val="22"/>
          <w:szCs w:val="22"/>
          <w:lang w:val="lt-LT"/>
        </w:rPr>
        <w:t xml:space="preserve">PT dalies techniniame </w:t>
      </w:r>
      <w:r w:rsidR="00EF4A9F" w:rsidRPr="00915A3B">
        <w:rPr>
          <w:rFonts w:ascii="Arial" w:hAnsi="Arial" w:cs="Arial"/>
          <w:sz w:val="22"/>
          <w:szCs w:val="22"/>
          <w:lang w:val="lt-LT"/>
        </w:rPr>
        <w:t xml:space="preserve">darbo </w:t>
      </w:r>
      <w:r w:rsidRPr="00915A3B">
        <w:rPr>
          <w:rFonts w:ascii="Arial" w:hAnsi="Arial" w:cs="Arial"/>
          <w:sz w:val="22"/>
          <w:szCs w:val="22"/>
          <w:lang w:val="lt-LT"/>
        </w:rPr>
        <w:t xml:space="preserve">projekte pagal STR 1.04.04:2017 „Statinio projektavimas, projekto ekspertizė“ nuostatas pateikti informaciją ir numatyti priemones aplinkosaugos, gaisrinės </w:t>
      </w:r>
      <w:r w:rsidRPr="00915A3B">
        <w:rPr>
          <w:rFonts w:ascii="Arial" w:hAnsi="Arial" w:cs="Arial"/>
          <w:sz w:val="22"/>
          <w:szCs w:val="22"/>
          <w:lang w:val="lt-LT"/>
        </w:rPr>
        <w:lastRenderedPageBreak/>
        <w:t xml:space="preserve">saugos ir darbų saugos reikalavimų įvykdymui, įskaitant bet neapsiribojant reikalavimais pateiktais šiame skyriuje. </w:t>
      </w:r>
    </w:p>
    <w:p w14:paraId="24222EA9" w14:textId="12AFD90F" w:rsidR="00CC43EC" w:rsidRPr="00915A3B" w:rsidRDefault="00CC43EC" w:rsidP="00956050">
      <w:pPr>
        <w:pStyle w:val="ListParagraph"/>
        <w:numPr>
          <w:ilvl w:val="0"/>
          <w:numId w:val="13"/>
        </w:numPr>
        <w:tabs>
          <w:tab w:val="left" w:pos="0"/>
        </w:tabs>
        <w:spacing w:line="276" w:lineRule="auto"/>
        <w:ind w:firstLine="567"/>
        <w:rPr>
          <w:rFonts w:ascii="Arial" w:hAnsi="Arial" w:cs="Arial"/>
          <w:sz w:val="22"/>
          <w:szCs w:val="22"/>
          <w:shd w:val="clear" w:color="auto" w:fill="FFFFFF"/>
          <w:lang w:val="lt-LT"/>
        </w:rPr>
      </w:pPr>
      <w:r w:rsidRPr="00915A3B">
        <w:rPr>
          <w:rFonts w:ascii="Arial" w:hAnsi="Arial" w:cs="Arial"/>
          <w:sz w:val="22"/>
          <w:szCs w:val="22"/>
          <w:shd w:val="clear" w:color="auto" w:fill="FFFFFF"/>
          <w:lang w:val="lt-LT"/>
        </w:rPr>
        <w:t xml:space="preserve">PT dalies </w:t>
      </w:r>
      <w:r w:rsidRPr="00915A3B">
        <w:rPr>
          <w:rFonts w:ascii="Arial" w:hAnsi="Arial" w:cs="Arial"/>
          <w:sz w:val="22"/>
          <w:szCs w:val="22"/>
          <w:lang w:val="lt-LT"/>
        </w:rPr>
        <w:t>techniniame</w:t>
      </w:r>
      <w:r w:rsidRPr="00915A3B">
        <w:rPr>
          <w:rFonts w:ascii="Arial" w:hAnsi="Arial" w:cs="Arial"/>
          <w:sz w:val="22"/>
          <w:szCs w:val="22"/>
          <w:shd w:val="clear" w:color="auto" w:fill="FFFFFF"/>
          <w:lang w:val="lt-LT"/>
        </w:rPr>
        <w:t xml:space="preserve"> </w:t>
      </w:r>
      <w:r w:rsidR="00EF4A9F" w:rsidRPr="00915A3B">
        <w:rPr>
          <w:rFonts w:ascii="Arial" w:hAnsi="Arial" w:cs="Arial"/>
          <w:sz w:val="22"/>
          <w:szCs w:val="22"/>
          <w:shd w:val="clear" w:color="auto" w:fill="FFFFFF"/>
          <w:lang w:val="lt-LT"/>
        </w:rPr>
        <w:t xml:space="preserve">darbo </w:t>
      </w:r>
      <w:r w:rsidRPr="00915A3B">
        <w:rPr>
          <w:rFonts w:ascii="Arial" w:hAnsi="Arial" w:cs="Arial"/>
          <w:sz w:val="22"/>
          <w:szCs w:val="22"/>
          <w:shd w:val="clear" w:color="auto" w:fill="FFFFFF"/>
          <w:lang w:val="lt-LT"/>
        </w:rPr>
        <w:t>projekte turi būti pateikti duomenys apie:</w:t>
      </w:r>
    </w:p>
    <w:p w14:paraId="4E64BE25" w14:textId="0190629E" w:rsidR="00CC43EC" w:rsidRPr="00915A3B" w:rsidRDefault="00CC43EC" w:rsidP="00956050">
      <w:pPr>
        <w:pStyle w:val="ListParagraph"/>
        <w:numPr>
          <w:ilvl w:val="1"/>
          <w:numId w:val="13"/>
        </w:numPr>
        <w:tabs>
          <w:tab w:val="left" w:pos="0"/>
        </w:tabs>
        <w:spacing w:line="276" w:lineRule="auto"/>
        <w:ind w:firstLine="567"/>
        <w:rPr>
          <w:rFonts w:ascii="Arial" w:hAnsi="Arial" w:cs="Arial"/>
          <w:sz w:val="22"/>
          <w:szCs w:val="22"/>
          <w:shd w:val="clear" w:color="auto" w:fill="FFFFFF"/>
          <w:lang w:val="lt-LT"/>
        </w:rPr>
      </w:pPr>
      <w:r w:rsidRPr="00915A3B">
        <w:rPr>
          <w:rFonts w:ascii="Arial" w:hAnsi="Arial" w:cs="Arial"/>
          <w:sz w:val="22"/>
          <w:szCs w:val="22"/>
          <w:shd w:val="clear" w:color="auto" w:fill="FFFFFF"/>
          <w:lang w:val="lt-LT"/>
        </w:rPr>
        <w:t>PT dalies projekto įgyvendinimo metu ir eksploatavimo metu susidarysiančias pavojingas ir nepavojingas atliekas, nurodant jų pavadinimus, kodus ir jų kiekius, įskaitant demontuojamus PSO reikmėms nereikalingus įrenginius</w:t>
      </w:r>
      <w:r w:rsidR="0009754D" w:rsidRPr="00915A3B">
        <w:rPr>
          <w:rFonts w:ascii="Arial" w:hAnsi="Arial" w:cs="Arial"/>
          <w:sz w:val="22"/>
          <w:szCs w:val="22"/>
          <w:shd w:val="clear" w:color="auto" w:fill="FFFFFF"/>
          <w:lang w:val="lt-LT"/>
        </w:rPr>
        <w:t>,</w:t>
      </w:r>
      <w:r w:rsidRPr="00915A3B">
        <w:rPr>
          <w:rFonts w:ascii="Arial" w:hAnsi="Arial" w:cs="Arial"/>
          <w:sz w:val="22"/>
          <w:szCs w:val="22"/>
          <w:shd w:val="clear" w:color="auto" w:fill="FFFFFF"/>
          <w:lang w:val="lt-LT"/>
        </w:rPr>
        <w:t xml:space="preserve"> </w:t>
      </w:r>
      <w:r w:rsidR="0009754D" w:rsidRPr="00915A3B">
        <w:rPr>
          <w:rFonts w:ascii="Arial" w:hAnsi="Arial" w:cs="Arial"/>
          <w:sz w:val="22"/>
          <w:szCs w:val="22"/>
          <w:shd w:val="clear" w:color="auto" w:fill="FFFFFF"/>
          <w:lang w:val="lt-LT"/>
        </w:rPr>
        <w:t>i</w:t>
      </w:r>
      <w:r w:rsidRPr="00915A3B">
        <w:rPr>
          <w:rFonts w:ascii="Arial" w:hAnsi="Arial" w:cs="Arial"/>
          <w:sz w:val="22"/>
          <w:szCs w:val="22"/>
          <w:lang w:val="lt-LT"/>
        </w:rPr>
        <w:t xml:space="preserve">šmontuotų įrenginių ar medžiagų, paliekamų PSO reikmėms, sąrašą sudaro Infrastruktūros priežiūros centro </w:t>
      </w:r>
      <w:r w:rsidR="00591A5F" w:rsidRPr="00915A3B">
        <w:rPr>
          <w:rFonts w:ascii="Arial" w:hAnsi="Arial" w:cs="Arial"/>
          <w:sz w:val="22"/>
          <w:szCs w:val="22"/>
          <w:lang w:val="lt-LT"/>
        </w:rPr>
        <w:t>Vakarų</w:t>
      </w:r>
      <w:r w:rsidRPr="00915A3B">
        <w:rPr>
          <w:rFonts w:ascii="Arial" w:hAnsi="Arial" w:cs="Arial"/>
          <w:sz w:val="22"/>
          <w:szCs w:val="22"/>
          <w:lang w:val="lt-LT"/>
        </w:rPr>
        <w:t xml:space="preserve"> regionas;</w:t>
      </w:r>
    </w:p>
    <w:p w14:paraId="09DF667D" w14:textId="5BC538AD" w:rsidR="00CC43EC" w:rsidRPr="00915A3B" w:rsidRDefault="006E3C57" w:rsidP="00956050">
      <w:pPr>
        <w:pStyle w:val="ListParagraph"/>
        <w:numPr>
          <w:ilvl w:val="1"/>
          <w:numId w:val="13"/>
        </w:numPr>
        <w:tabs>
          <w:tab w:val="left" w:pos="0"/>
        </w:tabs>
        <w:spacing w:line="276" w:lineRule="auto"/>
        <w:ind w:firstLine="567"/>
        <w:rPr>
          <w:rFonts w:ascii="Arial" w:hAnsi="Arial" w:cs="Arial"/>
          <w:sz w:val="22"/>
          <w:szCs w:val="22"/>
          <w:shd w:val="clear" w:color="auto" w:fill="FFFFFF"/>
          <w:lang w:val="lt-LT"/>
        </w:rPr>
      </w:pPr>
      <w:r w:rsidRPr="00915A3B">
        <w:rPr>
          <w:rFonts w:ascii="Arial" w:hAnsi="Arial" w:cs="Arial"/>
          <w:sz w:val="22"/>
          <w:szCs w:val="22"/>
          <w:shd w:val="clear" w:color="auto" w:fill="FFFFFF"/>
          <w:lang w:val="lt-LT"/>
        </w:rPr>
        <w:t>A</w:t>
      </w:r>
      <w:r w:rsidR="00CC43EC" w:rsidRPr="00915A3B">
        <w:rPr>
          <w:rFonts w:ascii="Arial" w:hAnsi="Arial" w:cs="Arial"/>
          <w:sz w:val="22"/>
          <w:szCs w:val="22"/>
          <w:shd w:val="clear" w:color="auto" w:fill="FFFFFF"/>
          <w:lang w:val="lt-LT"/>
        </w:rPr>
        <w:t>pskaičiuotą projekto įgyvendinimo metu nuimamo derlingojo dirvožemio sluoksnio plotą, storį ir tūrį, nuimto dirvožemio sluoksnio laikino saugojimo vietą, jo panaudojimą.</w:t>
      </w:r>
    </w:p>
    <w:p w14:paraId="5A6B831B" w14:textId="61F2BE18" w:rsidR="00CC43EC" w:rsidRPr="00915A3B" w:rsidRDefault="00CC43EC" w:rsidP="00956050">
      <w:pPr>
        <w:pStyle w:val="ListParagraph"/>
        <w:numPr>
          <w:ilvl w:val="0"/>
          <w:numId w:val="13"/>
        </w:numPr>
        <w:tabs>
          <w:tab w:val="left" w:pos="0"/>
        </w:tabs>
        <w:spacing w:line="276" w:lineRule="auto"/>
        <w:ind w:firstLine="567"/>
        <w:rPr>
          <w:rFonts w:ascii="Arial" w:hAnsi="Arial" w:cs="Arial"/>
          <w:sz w:val="22"/>
          <w:szCs w:val="22"/>
          <w:shd w:val="clear" w:color="auto" w:fill="FFFFFF"/>
          <w:lang w:val="lt-LT"/>
        </w:rPr>
      </w:pPr>
      <w:r w:rsidRPr="00915A3B">
        <w:rPr>
          <w:rFonts w:ascii="Arial" w:hAnsi="Arial" w:cs="Arial"/>
          <w:sz w:val="22"/>
          <w:szCs w:val="22"/>
          <w:shd w:val="clear" w:color="auto" w:fill="FFFFFF"/>
          <w:lang w:val="lt-LT"/>
        </w:rPr>
        <w:t>Suprojektuoti statybvietės (iškastos tranšėjos) aptvėrimą statybos metu</w:t>
      </w:r>
      <w:r w:rsidR="000773F2" w:rsidRPr="00915A3B">
        <w:rPr>
          <w:rFonts w:ascii="Arial" w:hAnsi="Arial" w:cs="Arial"/>
          <w:sz w:val="22"/>
          <w:szCs w:val="22"/>
          <w:shd w:val="clear" w:color="auto" w:fill="FFFFFF"/>
          <w:lang w:val="lt-LT"/>
        </w:rPr>
        <w:t>.</w:t>
      </w:r>
    </w:p>
    <w:p w14:paraId="69917767" w14:textId="59DF3B5A" w:rsidR="00CC43EC" w:rsidRPr="00915A3B" w:rsidRDefault="00CC43EC" w:rsidP="00956050">
      <w:pPr>
        <w:pStyle w:val="ListParagraph"/>
        <w:numPr>
          <w:ilvl w:val="0"/>
          <w:numId w:val="13"/>
        </w:numPr>
        <w:tabs>
          <w:tab w:val="left" w:pos="0"/>
        </w:tabs>
        <w:spacing w:line="276" w:lineRule="auto"/>
        <w:ind w:firstLine="567"/>
        <w:rPr>
          <w:rFonts w:ascii="Arial" w:hAnsi="Arial" w:cs="Arial"/>
          <w:sz w:val="22"/>
          <w:szCs w:val="22"/>
          <w:shd w:val="clear" w:color="auto" w:fill="FFFFFF"/>
          <w:lang w:val="lt-LT"/>
        </w:rPr>
      </w:pPr>
      <w:r w:rsidRPr="00915A3B">
        <w:rPr>
          <w:rFonts w:ascii="Arial" w:hAnsi="Arial" w:cs="Arial"/>
          <w:sz w:val="22"/>
          <w:szCs w:val="22"/>
          <w:shd w:val="clear" w:color="auto" w:fill="FFFFFF"/>
          <w:lang w:val="lt-LT"/>
        </w:rPr>
        <w:t>Aprašyti priemones, kurių turi imtis statybos darbų rangovas statybvietėje mažindamas triukšmą, oro ar grunto taršą bei kitus veiksnius žmonėms ir aplinkai.</w:t>
      </w:r>
    </w:p>
    <w:p w14:paraId="0C9E8708" w14:textId="47A9293D" w:rsidR="00CC43EC" w:rsidRPr="00915A3B" w:rsidRDefault="00CC43EC" w:rsidP="00956050">
      <w:pPr>
        <w:pStyle w:val="ListParagraph"/>
        <w:numPr>
          <w:ilvl w:val="0"/>
          <w:numId w:val="13"/>
        </w:numPr>
        <w:tabs>
          <w:tab w:val="left" w:pos="0"/>
        </w:tabs>
        <w:spacing w:line="276" w:lineRule="auto"/>
        <w:ind w:firstLine="567"/>
        <w:rPr>
          <w:rFonts w:ascii="Arial" w:hAnsi="Arial" w:cs="Arial"/>
          <w:sz w:val="22"/>
          <w:szCs w:val="22"/>
          <w:shd w:val="clear" w:color="auto" w:fill="FFFFFF"/>
          <w:lang w:val="lt-LT"/>
        </w:rPr>
      </w:pPr>
      <w:r w:rsidRPr="00915A3B">
        <w:rPr>
          <w:rFonts w:ascii="Arial" w:hAnsi="Arial" w:cs="Arial"/>
          <w:sz w:val="22"/>
          <w:szCs w:val="22"/>
          <w:shd w:val="clear" w:color="auto" w:fill="FFFFFF"/>
          <w:lang w:val="lt-LT"/>
        </w:rPr>
        <w:t>Numatyti projektinius sprendinius, nustatančius technines priemones, darbų metodus, užtikrinant gaisrinę saugą, ir darbuotojų saugą.</w:t>
      </w:r>
    </w:p>
    <w:p w14:paraId="38AF04DD" w14:textId="6303FCD5" w:rsidR="00CC43EC" w:rsidRPr="00915A3B" w:rsidRDefault="00CC43EC" w:rsidP="00956050">
      <w:pPr>
        <w:pStyle w:val="ListParagraph"/>
        <w:numPr>
          <w:ilvl w:val="0"/>
          <w:numId w:val="13"/>
        </w:numPr>
        <w:tabs>
          <w:tab w:val="left" w:pos="0"/>
          <w:tab w:val="left" w:pos="851"/>
        </w:tabs>
        <w:spacing w:line="276" w:lineRule="auto"/>
        <w:ind w:firstLine="567"/>
        <w:rPr>
          <w:rFonts w:ascii="Arial" w:hAnsi="Arial" w:cs="Arial"/>
          <w:sz w:val="22"/>
          <w:szCs w:val="22"/>
          <w:shd w:val="clear" w:color="auto" w:fill="FFFFFF"/>
          <w:lang w:val="lt-LT"/>
        </w:rPr>
      </w:pPr>
      <w:r w:rsidRPr="00915A3B">
        <w:rPr>
          <w:rFonts w:ascii="Arial" w:hAnsi="Arial" w:cs="Arial"/>
          <w:sz w:val="22"/>
          <w:szCs w:val="22"/>
          <w:lang w:val="lt-LT"/>
        </w:rPr>
        <w:t xml:space="preserve">PT dalies techniniame </w:t>
      </w:r>
      <w:r w:rsidR="00EF4A9F" w:rsidRPr="00915A3B">
        <w:rPr>
          <w:rFonts w:ascii="Arial" w:hAnsi="Arial" w:cs="Arial"/>
          <w:sz w:val="22"/>
          <w:szCs w:val="22"/>
          <w:lang w:val="lt-LT"/>
        </w:rPr>
        <w:t xml:space="preserve">darbo </w:t>
      </w:r>
      <w:r w:rsidRPr="00915A3B">
        <w:rPr>
          <w:rFonts w:ascii="Arial" w:hAnsi="Arial" w:cs="Arial"/>
          <w:sz w:val="22"/>
          <w:szCs w:val="22"/>
          <w:lang w:val="lt-LT"/>
        </w:rPr>
        <w:t>projekte numatyti, kad statybos darbų rangovas</w:t>
      </w:r>
      <w:r w:rsidRPr="00915A3B">
        <w:rPr>
          <w:rFonts w:ascii="Arial" w:hAnsi="Arial" w:cs="Arial"/>
          <w:sz w:val="22"/>
          <w:szCs w:val="22"/>
          <w:shd w:val="clear" w:color="auto" w:fill="FFFFFF"/>
          <w:lang w:val="lt-LT"/>
        </w:rPr>
        <w:t>:</w:t>
      </w:r>
    </w:p>
    <w:p w14:paraId="615F07E7" w14:textId="55319394" w:rsidR="00CC43EC" w:rsidRPr="00915A3B" w:rsidRDefault="006E3C57" w:rsidP="00956050">
      <w:pPr>
        <w:pStyle w:val="ListParagraph"/>
        <w:numPr>
          <w:ilvl w:val="1"/>
          <w:numId w:val="13"/>
        </w:numPr>
        <w:spacing w:line="276" w:lineRule="auto"/>
        <w:ind w:firstLine="567"/>
        <w:rPr>
          <w:rFonts w:ascii="Arial" w:hAnsi="Arial" w:cs="Arial"/>
          <w:sz w:val="22"/>
          <w:szCs w:val="22"/>
          <w:lang w:val="lt-LT"/>
        </w:rPr>
      </w:pPr>
      <w:r w:rsidRPr="00915A3B">
        <w:rPr>
          <w:rFonts w:ascii="Arial" w:hAnsi="Arial" w:cs="Arial"/>
          <w:sz w:val="22"/>
          <w:szCs w:val="22"/>
          <w:lang w:val="lt-LT"/>
        </w:rPr>
        <w:t>S</w:t>
      </w:r>
      <w:r w:rsidR="5B575C19" w:rsidRPr="00915A3B">
        <w:rPr>
          <w:rFonts w:ascii="Arial" w:hAnsi="Arial" w:cs="Arial"/>
          <w:sz w:val="22"/>
          <w:szCs w:val="22"/>
          <w:lang w:val="lt-LT"/>
        </w:rPr>
        <w:t>avo sąskaita, nepažeisdamas aplinkosaugos reikalavimų, organizuoti ir vykdyti statybos metu susidarančių atliekų bei naujai gautų įrenginių pakuotės atliekų surinkimą, laikiną saugojimą, rūšiavimą, ženklinimą ir perdavimą atitinkamiems pagal atliekų rūšį atliekų tvarkytojams pagal Atliekų tvarkymo taisyklių reikalavimus;</w:t>
      </w:r>
    </w:p>
    <w:p w14:paraId="3F2338FC" w14:textId="7E8C2457" w:rsidR="00CC43EC" w:rsidRPr="00915A3B" w:rsidRDefault="006E3C57" w:rsidP="00956050">
      <w:pPr>
        <w:pStyle w:val="ListParagraph"/>
        <w:numPr>
          <w:ilvl w:val="1"/>
          <w:numId w:val="13"/>
        </w:numPr>
        <w:spacing w:line="276" w:lineRule="auto"/>
        <w:ind w:firstLine="567"/>
        <w:rPr>
          <w:lang w:val="lt-LT"/>
        </w:rPr>
      </w:pPr>
      <w:r w:rsidRPr="00915A3B">
        <w:rPr>
          <w:rFonts w:ascii="Arial" w:hAnsi="Arial" w:cs="Arial"/>
          <w:sz w:val="22"/>
          <w:szCs w:val="22"/>
          <w:lang w:val="lt-LT"/>
        </w:rPr>
        <w:t>V</w:t>
      </w:r>
      <w:r w:rsidR="5B575C19" w:rsidRPr="00915A3B">
        <w:rPr>
          <w:rFonts w:ascii="Arial" w:hAnsi="Arial" w:cs="Arial"/>
          <w:sz w:val="22"/>
          <w:szCs w:val="22"/>
          <w:lang w:val="lt-LT"/>
        </w:rPr>
        <w:t>ykdyti visų objekte susidariusių atliekų apskaitą ir teikti ataskaitas „Atliekų tvarkymo taisyklių“ „Atliekų susidarymo ir tvarkymo apskaitos ir ataskaitų teikimo taisyklių“ nustatyta tvarka (GPAIS sistemoje);</w:t>
      </w:r>
    </w:p>
    <w:p w14:paraId="2BF51939" w14:textId="1C0E9C8B" w:rsidR="00CC43EC" w:rsidRPr="00915A3B" w:rsidRDefault="006E3C57" w:rsidP="00956050">
      <w:pPr>
        <w:pStyle w:val="ListParagraph"/>
        <w:numPr>
          <w:ilvl w:val="1"/>
          <w:numId w:val="13"/>
        </w:numPr>
        <w:spacing w:line="276" w:lineRule="auto"/>
        <w:ind w:firstLine="567"/>
        <w:rPr>
          <w:lang w:val="lt-LT"/>
        </w:rPr>
      </w:pPr>
      <w:r w:rsidRPr="00915A3B">
        <w:rPr>
          <w:rFonts w:ascii="Arial" w:hAnsi="Arial" w:cs="Arial"/>
          <w:sz w:val="22"/>
          <w:szCs w:val="22"/>
          <w:lang w:val="lt-LT"/>
        </w:rPr>
        <w:t>P</w:t>
      </w:r>
      <w:r w:rsidR="5B575C19" w:rsidRPr="00915A3B">
        <w:rPr>
          <w:rFonts w:ascii="Arial" w:hAnsi="Arial" w:cs="Arial"/>
          <w:sz w:val="22"/>
          <w:szCs w:val="22"/>
          <w:lang w:val="lt-LT"/>
        </w:rPr>
        <w:t>ateikti atliekų perdavimą patvirtinančius dokumentus techninę priežiūrą vykdantiems asmenims. Dokumentuose turi būti nurodytas statomo objekto pavadinimas ir adresas. Objekto techninio įvertinimo komisijai pateikti bendrą atliekų ataskaitą ir atliekų perdavimą patvirtinančius dokumentus;</w:t>
      </w:r>
    </w:p>
    <w:p w14:paraId="716D1A67" w14:textId="6BA78264" w:rsidR="00CC43EC" w:rsidRPr="00915A3B" w:rsidRDefault="000773F2" w:rsidP="00956050">
      <w:pPr>
        <w:pStyle w:val="ListParagraph"/>
        <w:numPr>
          <w:ilvl w:val="1"/>
          <w:numId w:val="13"/>
        </w:numPr>
        <w:spacing w:line="276" w:lineRule="auto"/>
        <w:ind w:firstLine="567"/>
        <w:rPr>
          <w:lang w:val="lt-LT"/>
        </w:rPr>
      </w:pPr>
      <w:r w:rsidRPr="00915A3B">
        <w:rPr>
          <w:rFonts w:ascii="Arial" w:hAnsi="Arial" w:cs="Arial"/>
          <w:sz w:val="22"/>
          <w:szCs w:val="22"/>
          <w:lang w:val="lt-LT"/>
        </w:rPr>
        <w:t>V</w:t>
      </w:r>
      <w:r w:rsidR="5B575C19" w:rsidRPr="00915A3B">
        <w:rPr>
          <w:rFonts w:ascii="Arial" w:hAnsi="Arial" w:cs="Arial"/>
          <w:sz w:val="22"/>
          <w:szCs w:val="22"/>
          <w:lang w:val="lt-LT"/>
        </w:rPr>
        <w:t>ykdyti importuojamos apmokestinamosios pakuotės ir apmokestinamųjų gaminių (baterij</w:t>
      </w:r>
      <w:r w:rsidRPr="00915A3B">
        <w:rPr>
          <w:rFonts w:ascii="Arial" w:hAnsi="Arial" w:cs="Arial"/>
          <w:sz w:val="22"/>
          <w:szCs w:val="22"/>
          <w:lang w:val="lt-LT"/>
        </w:rPr>
        <w:t>ų</w:t>
      </w:r>
      <w:r w:rsidR="5B575C19" w:rsidRPr="00915A3B">
        <w:rPr>
          <w:rFonts w:ascii="Arial" w:hAnsi="Arial" w:cs="Arial"/>
          <w:sz w:val="22"/>
          <w:szCs w:val="22"/>
          <w:lang w:val="lt-LT"/>
        </w:rPr>
        <w:t xml:space="preserve"> ir akumuliatori</w:t>
      </w:r>
      <w:r w:rsidRPr="00915A3B">
        <w:rPr>
          <w:rFonts w:ascii="Arial" w:hAnsi="Arial" w:cs="Arial"/>
          <w:sz w:val="22"/>
          <w:szCs w:val="22"/>
          <w:lang w:val="lt-LT"/>
        </w:rPr>
        <w:t>ų</w:t>
      </w:r>
      <w:r w:rsidR="5B575C19" w:rsidRPr="00915A3B">
        <w:rPr>
          <w:rFonts w:ascii="Arial" w:hAnsi="Arial" w:cs="Arial"/>
          <w:sz w:val="22"/>
          <w:szCs w:val="22"/>
          <w:lang w:val="lt-LT"/>
        </w:rPr>
        <w:t xml:space="preserve">) apskaitą, Atliekų tvarkymo įstatymo, Pakuočių ir pakuočių atliekų tvarkymo įstatymo, Pakuočių ir pakuočių atliekų tvarkymo taisyklių nustatyta tvarka, sumokėti mokestį Mokesčio už aplinkos teršimą įstatymo ir kitų teisės aktų nustatyta tvarka ir pateikti </w:t>
      </w:r>
      <w:r w:rsidRPr="00915A3B">
        <w:rPr>
          <w:rFonts w:ascii="Arial" w:hAnsi="Arial" w:cs="Arial"/>
          <w:sz w:val="22"/>
          <w:szCs w:val="22"/>
          <w:lang w:val="lt-LT"/>
        </w:rPr>
        <w:t>PSO</w:t>
      </w:r>
      <w:r w:rsidR="5B575C19" w:rsidRPr="00915A3B">
        <w:rPr>
          <w:rFonts w:ascii="Arial" w:hAnsi="Arial" w:cs="Arial"/>
          <w:sz w:val="22"/>
          <w:szCs w:val="22"/>
          <w:lang w:val="lt-LT"/>
        </w:rPr>
        <w:t xml:space="preserve"> apskaitą bei mokesčių deklaravimą patvirtinančių dokumentų kopijas</w:t>
      </w:r>
      <w:r w:rsidR="006E3C57" w:rsidRPr="00915A3B">
        <w:rPr>
          <w:rFonts w:ascii="Arial" w:hAnsi="Arial" w:cs="Arial"/>
          <w:sz w:val="22"/>
          <w:szCs w:val="22"/>
          <w:lang w:val="lt-LT"/>
        </w:rPr>
        <w:t>.</w:t>
      </w:r>
    </w:p>
    <w:p w14:paraId="71560610" w14:textId="3FB1D674" w:rsidR="2C865E3D" w:rsidRPr="00915A3B" w:rsidRDefault="2C865E3D" w:rsidP="2C865E3D">
      <w:pPr>
        <w:widowControl/>
        <w:ind w:firstLine="567"/>
        <w:jc w:val="both"/>
        <w:rPr>
          <w:rFonts w:ascii="Arial" w:hAnsi="Arial" w:cs="Arial"/>
          <w:sz w:val="22"/>
          <w:szCs w:val="22"/>
        </w:rPr>
      </w:pPr>
    </w:p>
    <w:p w14:paraId="0373F73D" w14:textId="76CC9D00" w:rsidR="00CC43EC" w:rsidRPr="00915A3B" w:rsidRDefault="00C22A36" w:rsidP="00CC43EC">
      <w:pPr>
        <w:widowControl/>
        <w:tabs>
          <w:tab w:val="left" w:pos="0"/>
        </w:tabs>
        <w:suppressAutoHyphens w:val="0"/>
        <w:spacing w:line="276" w:lineRule="auto"/>
        <w:ind w:firstLine="567"/>
        <w:jc w:val="right"/>
        <w:rPr>
          <w:rFonts w:ascii="Arial" w:hAnsi="Arial" w:cs="Arial"/>
          <w:sz w:val="22"/>
          <w:szCs w:val="22"/>
          <w:shd w:val="clear" w:color="auto" w:fill="FFFFFF"/>
        </w:rPr>
      </w:pPr>
      <w:hyperlink w:anchor="Turinys" w:history="1">
        <w:r w:rsidRPr="00915A3B">
          <w:rPr>
            <w:rStyle w:val="Hyperlink"/>
            <w:rFonts w:ascii="Arial" w:hAnsi="Arial" w:cs="Arial"/>
            <w:i/>
            <w:iCs/>
            <w:sz w:val="22"/>
            <w:szCs w:val="22"/>
          </w:rPr>
          <w:t>į</w:t>
        </w:r>
        <w:r w:rsidR="00CC43EC" w:rsidRPr="00915A3B">
          <w:rPr>
            <w:rStyle w:val="Hyperlink"/>
            <w:rFonts w:ascii="Arial" w:hAnsi="Arial" w:cs="Arial"/>
            <w:i/>
            <w:iCs/>
            <w:sz w:val="22"/>
            <w:szCs w:val="22"/>
          </w:rPr>
          <w:t xml:space="preserve"> turinį</w:t>
        </w:r>
      </w:hyperlink>
    </w:p>
    <w:p w14:paraId="5BBE7122" w14:textId="78D3930F" w:rsidR="00CC43EC" w:rsidRPr="00915A3B" w:rsidRDefault="00CC43EC" w:rsidP="00CC43EC">
      <w:pPr>
        <w:widowControl/>
        <w:tabs>
          <w:tab w:val="left" w:pos="0"/>
        </w:tabs>
        <w:suppressAutoHyphens w:val="0"/>
        <w:spacing w:line="276" w:lineRule="auto"/>
        <w:ind w:left="426" w:firstLine="567"/>
        <w:jc w:val="both"/>
        <w:rPr>
          <w:rFonts w:ascii="Arial" w:hAnsi="Arial" w:cs="Arial"/>
          <w:sz w:val="22"/>
          <w:szCs w:val="22"/>
          <w:shd w:val="clear" w:color="auto" w:fill="FFFFFF"/>
        </w:rPr>
      </w:pPr>
      <w:r w:rsidRPr="00915A3B">
        <w:rPr>
          <w:rFonts w:ascii="Arial" w:hAnsi="Arial" w:cs="Arial"/>
          <w:sz w:val="22"/>
          <w:szCs w:val="22"/>
          <w:shd w:val="clear" w:color="auto" w:fill="FFFFFF"/>
        </w:rPr>
        <w:t xml:space="preserve"> </w:t>
      </w:r>
    </w:p>
    <w:p w14:paraId="34071E10" w14:textId="77777777" w:rsidR="00CC43EC" w:rsidRPr="00915A3B" w:rsidRDefault="00CC43EC" w:rsidP="00CC43EC">
      <w:pPr>
        <w:pStyle w:val="ListParagraph"/>
        <w:ind w:hanging="720"/>
        <w:rPr>
          <w:rFonts w:ascii="Arial" w:hAnsi="Arial" w:cs="Arial"/>
          <w:sz w:val="22"/>
          <w:szCs w:val="22"/>
          <w:shd w:val="clear" w:color="auto" w:fill="FFFFFF"/>
          <w:lang w:val="lt-LT"/>
        </w:rPr>
      </w:pPr>
      <w:r w:rsidRPr="00915A3B">
        <w:rPr>
          <w:rFonts w:ascii="Arial" w:hAnsi="Arial" w:cs="Arial"/>
          <w:sz w:val="22"/>
          <w:szCs w:val="22"/>
          <w:shd w:val="clear" w:color="auto" w:fill="FFFFFF"/>
          <w:lang w:val="lt-LT"/>
        </w:rPr>
        <w:t xml:space="preserve"> </w:t>
      </w:r>
    </w:p>
    <w:sectPr w:rsidR="00CC43EC" w:rsidRPr="00915A3B" w:rsidSect="00CB2910">
      <w:headerReference w:type="even" r:id="rId17"/>
      <w:headerReference w:type="default" r:id="rId18"/>
      <w:footerReference w:type="even" r:id="rId19"/>
      <w:footerReference w:type="default" r:id="rId20"/>
      <w:headerReference w:type="first" r:id="rId21"/>
      <w:footerReference w:type="first" r:id="rId22"/>
      <w:pgSz w:w="11906" w:h="16838"/>
      <w:pgMar w:top="1560" w:right="849" w:bottom="1276" w:left="1134" w:header="426" w:footer="720" w:gutter="0"/>
      <w:pgNumType w:start="1" w:chapStyle="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2E759" w14:textId="77777777" w:rsidR="00422959" w:rsidRPr="00915A3B" w:rsidRDefault="00422959">
      <w:r w:rsidRPr="00915A3B">
        <w:separator/>
      </w:r>
    </w:p>
  </w:endnote>
  <w:endnote w:type="continuationSeparator" w:id="0">
    <w:p w14:paraId="4A7B155E" w14:textId="77777777" w:rsidR="00422959" w:rsidRPr="00915A3B" w:rsidRDefault="00422959">
      <w:r w:rsidRPr="00915A3B">
        <w:continuationSeparator/>
      </w:r>
    </w:p>
  </w:endnote>
  <w:endnote w:type="continuationNotice" w:id="1">
    <w:p w14:paraId="76A89671" w14:textId="77777777" w:rsidR="00422959" w:rsidRPr="00915A3B" w:rsidRDefault="00422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ヒラギノ角ゴ Pro W3">
    <w:altName w:val="Klee One"/>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97435" w14:textId="77777777" w:rsidR="0075621F" w:rsidRPr="00915A3B" w:rsidRDefault="0075621F" w:rsidP="006353F8">
    <w:pPr>
      <w:pStyle w:val="Footer"/>
      <w:framePr w:wrap="around" w:vAnchor="text" w:hAnchor="margin" w:xAlign="right" w:y="1"/>
      <w:rPr>
        <w:rStyle w:val="PageNumber"/>
      </w:rPr>
    </w:pPr>
    <w:r w:rsidRPr="00915A3B">
      <w:rPr>
        <w:rStyle w:val="PageNumber"/>
      </w:rPr>
      <w:fldChar w:fldCharType="begin"/>
    </w:r>
    <w:r w:rsidRPr="00915A3B">
      <w:rPr>
        <w:rStyle w:val="PageNumber"/>
      </w:rPr>
      <w:instrText xml:space="preserve">PAGE  </w:instrText>
    </w:r>
    <w:r w:rsidRPr="00915A3B">
      <w:rPr>
        <w:rStyle w:val="PageNumber"/>
      </w:rPr>
      <w:fldChar w:fldCharType="end"/>
    </w:r>
  </w:p>
  <w:p w14:paraId="247BE2BB" w14:textId="77777777" w:rsidR="0075621F" w:rsidRPr="00915A3B" w:rsidRDefault="0075621F" w:rsidP="006353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BF59C" w14:textId="77777777" w:rsidR="0075621F" w:rsidRPr="00915A3B" w:rsidRDefault="0075621F" w:rsidP="009A52D6">
    <w:pPr>
      <w:pStyle w:val="Footer"/>
      <w:tabs>
        <w:tab w:val="clear" w:pos="4819"/>
        <w:tab w:val="clear" w:pos="9638"/>
        <w:tab w:val="left" w:pos="6816"/>
      </w:tabs>
      <w:ind w:right="360"/>
      <w:rPr>
        <w:rFonts w:ascii="Trebuchet MS" w:hAnsi="Trebuchet MS"/>
      </w:rPr>
    </w:pPr>
    <w:r w:rsidRPr="00915A3B">
      <w:rPr>
        <w:rFonts w:ascii="Trebuchet MS" w:hAnsi="Trebuchet M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BD00F" w14:textId="4088833B" w:rsidR="004E516E" w:rsidRPr="00915A3B" w:rsidRDefault="004E516E">
    <w:pPr>
      <w:pStyle w:val="Footer"/>
    </w:pPr>
    <w:r w:rsidRPr="00915A3B">
      <w:rPr>
        <w:noProof/>
      </w:rPr>
      <mc:AlternateContent>
        <mc:Choice Requires="wps">
          <w:drawing>
            <wp:anchor distT="45720" distB="45720" distL="114300" distR="114300" simplePos="0" relativeHeight="251658243" behindDoc="0" locked="0" layoutInCell="1" allowOverlap="1" wp14:anchorId="501F4E7E" wp14:editId="7A184B0A">
              <wp:simplePos x="0" y="0"/>
              <wp:positionH relativeFrom="margin">
                <wp:align>right</wp:align>
              </wp:positionH>
              <wp:positionV relativeFrom="paragraph">
                <wp:posOffset>-145415</wp:posOffset>
              </wp:positionV>
              <wp:extent cx="1995805" cy="1052830"/>
              <wp:effectExtent l="0" t="0" r="0" b="0"/>
              <wp:wrapSquare wrapText="bothSides"/>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5805" cy="1052830"/>
                      </a:xfrm>
                      <a:prstGeom prst="rect">
                        <a:avLst/>
                      </a:prstGeom>
                      <a:noFill/>
                      <a:ln w="9525">
                        <a:noFill/>
                        <a:miter lim="800000"/>
                        <a:headEnd/>
                        <a:tailEnd/>
                      </a:ln>
                    </wps:spPr>
                    <wps:txbx>
                      <w:txbxContent>
                        <w:p w14:paraId="68E56F97" w14:textId="77777777" w:rsidR="004E516E" w:rsidRPr="00915A3B" w:rsidRDefault="004E516E" w:rsidP="004E516E">
                          <w:pPr>
                            <w:rPr>
                              <w:rFonts w:ascii="Arial" w:hAnsi="Arial" w:cs="Arial"/>
                              <w:color w:val="0F2D46"/>
                              <w:sz w:val="16"/>
                              <w:szCs w:val="16"/>
                              <w:shd w:val="clear" w:color="auto" w:fill="FFFFFF"/>
                            </w:rPr>
                          </w:pPr>
                          <w:r w:rsidRPr="00915A3B">
                            <w:rPr>
                              <w:rFonts w:ascii="Arial" w:hAnsi="Arial" w:cs="Arial"/>
                              <w:color w:val="0F2D46"/>
                              <w:sz w:val="16"/>
                              <w:szCs w:val="16"/>
                              <w:shd w:val="clear" w:color="auto" w:fill="FFFFFF"/>
                            </w:rPr>
                            <w:t>Įmonės kodas 302564383</w:t>
                          </w:r>
                        </w:p>
                        <w:p w14:paraId="44F6D8EF" w14:textId="77777777" w:rsidR="004E516E" w:rsidRPr="00915A3B" w:rsidRDefault="004E516E" w:rsidP="004E516E">
                          <w:pPr>
                            <w:rPr>
                              <w:color w:val="0F2D46"/>
                            </w:rPr>
                          </w:pPr>
                          <w:r w:rsidRPr="00915A3B">
                            <w:rPr>
                              <w:rFonts w:ascii="Arial" w:hAnsi="Arial" w:cs="Arial"/>
                              <w:color w:val="0F2D46"/>
                              <w:sz w:val="16"/>
                              <w:szCs w:val="16"/>
                              <w:shd w:val="clear" w:color="auto" w:fill="FFFFFF"/>
                            </w:rPr>
                            <w:t>PVM mokėtojo kodas LT100005748413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1F4E7E" id="_x0000_t202" coordsize="21600,21600" o:spt="202" path="m,l,21600r21600,l21600,xe">
              <v:stroke joinstyle="miter"/>
              <v:path gradientshapeok="t" o:connecttype="rect"/>
            </v:shapetype>
            <v:shape id="Text Box 33" o:spid="_x0000_s1026" type="#_x0000_t202" style="position:absolute;margin-left:105.95pt;margin-top:-11.45pt;width:157.15pt;height:82.9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" filled="f" stroked="f">
              <v:textbox>
                <w:txbxContent>
                  <w:p w14:paraId="68E56F97" w14:textId="77777777" w:rsidR="004E516E" w:rsidRPr="00915A3B" w:rsidRDefault="004E516E" w:rsidP="004E516E">
                    <w:pPr>
                      <w:rPr>
                        <w:rFonts w:ascii="Arial" w:hAnsi="Arial" w:cs="Arial"/>
                        <w:color w:val="0F2D46"/>
                        <w:sz w:val="16"/>
                        <w:szCs w:val="16"/>
                        <w:shd w:val="clear" w:color="auto" w:fill="FFFFFF"/>
                      </w:rPr>
                    </w:pPr>
                    <w:r w:rsidRPr="00915A3B">
                      <w:rPr>
                        <w:rFonts w:ascii="Arial" w:hAnsi="Arial" w:cs="Arial"/>
                        <w:color w:val="0F2D46"/>
                        <w:sz w:val="16"/>
                        <w:szCs w:val="16"/>
                        <w:shd w:val="clear" w:color="auto" w:fill="FFFFFF"/>
                      </w:rPr>
                      <w:t>Įmonės kodas 302564383</w:t>
                    </w:r>
                  </w:p>
                  <w:p w14:paraId="44F6D8EF" w14:textId="77777777" w:rsidR="004E516E" w:rsidRPr="00915A3B" w:rsidRDefault="004E516E" w:rsidP="004E516E">
                    <w:pPr>
                      <w:rPr>
                        <w:color w:val="0F2D46"/>
                      </w:rPr>
                    </w:pPr>
                    <w:r w:rsidRPr="00915A3B">
                      <w:rPr>
                        <w:rFonts w:ascii="Arial" w:hAnsi="Arial" w:cs="Arial"/>
                        <w:color w:val="0F2D46"/>
                        <w:sz w:val="16"/>
                        <w:szCs w:val="16"/>
                        <w:shd w:val="clear" w:color="auto" w:fill="FFFFFF"/>
                      </w:rPr>
                      <w:t>PVM mokėtojo kodas LT100005748413</w:t>
                    </w:r>
                  </w:p>
                </w:txbxContent>
              </v:textbox>
              <w10:wrap type="square" anchorx="margin"/>
            </v:shape>
          </w:pict>
        </mc:Fallback>
      </mc:AlternateContent>
    </w:r>
    <w:r w:rsidRPr="00915A3B">
      <w:rPr>
        <w:noProof/>
      </w:rPr>
      <mc:AlternateContent>
        <mc:Choice Requires="wps">
          <w:drawing>
            <wp:anchor distT="45720" distB="45720" distL="114300" distR="114300" simplePos="0" relativeHeight="251658242" behindDoc="0" locked="0" layoutInCell="1" allowOverlap="1" wp14:anchorId="34857389" wp14:editId="3D58D49A">
              <wp:simplePos x="0" y="0"/>
              <wp:positionH relativeFrom="column">
                <wp:posOffset>2233489</wp:posOffset>
              </wp:positionH>
              <wp:positionV relativeFrom="paragraph">
                <wp:posOffset>-177221</wp:posOffset>
              </wp:positionV>
              <wp:extent cx="1127760" cy="1324610"/>
              <wp:effectExtent l="0" t="0" r="0" b="0"/>
              <wp:wrapSquare wrapText="bothSides"/>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324610"/>
                      </a:xfrm>
                      <a:prstGeom prst="rect">
                        <a:avLst/>
                      </a:prstGeom>
                      <a:noFill/>
                      <a:ln w="9525">
                        <a:noFill/>
                        <a:miter lim="800000"/>
                        <a:headEnd/>
                        <a:tailEnd/>
                      </a:ln>
                    </wps:spPr>
                    <wps:txbx>
                      <w:txbxContent>
                        <w:p w14:paraId="68A443F0" w14:textId="77777777" w:rsidR="004E516E" w:rsidRPr="00915A3B" w:rsidRDefault="004E516E" w:rsidP="004E516E">
                          <w:pPr>
                            <w:rPr>
                              <w:rFonts w:ascii="Arial" w:hAnsi="Arial" w:cs="Arial"/>
                              <w:color w:val="0F2D46"/>
                              <w:sz w:val="16"/>
                              <w:szCs w:val="16"/>
                              <w:shd w:val="clear" w:color="auto" w:fill="FFFFFF"/>
                            </w:rPr>
                          </w:pPr>
                          <w:r w:rsidRPr="00915A3B">
                            <w:rPr>
                              <w:rFonts w:ascii="Arial" w:hAnsi="Arial" w:cs="Arial"/>
                              <w:color w:val="0F2D46"/>
                              <w:sz w:val="16"/>
                              <w:szCs w:val="16"/>
                              <w:shd w:val="clear" w:color="auto" w:fill="FFFFFF"/>
                            </w:rPr>
                            <w:t>+370 707 02171</w:t>
                          </w:r>
                        </w:p>
                        <w:p w14:paraId="00CF2D80" w14:textId="77777777" w:rsidR="004E516E" w:rsidRPr="00915A3B" w:rsidRDefault="004E516E" w:rsidP="004E516E">
                          <w:pPr>
                            <w:rPr>
                              <w:rFonts w:ascii="Arial" w:hAnsi="Arial" w:cs="Arial"/>
                              <w:color w:val="0F2D46"/>
                              <w:sz w:val="16"/>
                              <w:szCs w:val="16"/>
                              <w:shd w:val="clear" w:color="auto" w:fill="FFFFFF"/>
                            </w:rPr>
                          </w:pPr>
                          <w:hyperlink r:id="rId1" w:history="1">
                            <w:r w:rsidRPr="00915A3B">
                              <w:rPr>
                                <w:rFonts w:ascii="Arial" w:hAnsi="Arial" w:cs="Arial"/>
                                <w:color w:val="0F2D46"/>
                                <w:sz w:val="16"/>
                                <w:szCs w:val="16"/>
                                <w:shd w:val="clear" w:color="auto" w:fill="FFFFFF"/>
                              </w:rPr>
                              <w:t>info@litgrid.eu</w:t>
                            </w:r>
                          </w:hyperlink>
                        </w:p>
                        <w:p w14:paraId="27113CC7" w14:textId="77777777" w:rsidR="004E516E" w:rsidRPr="00915A3B" w:rsidRDefault="004E516E" w:rsidP="004E516E">
                          <w:pPr>
                            <w:rPr>
                              <w:color w:val="0F2D46"/>
                            </w:rPr>
                          </w:pPr>
                          <w:r w:rsidRPr="00915A3B">
                            <w:rPr>
                              <w:rFonts w:ascii="Arial" w:hAnsi="Arial" w:cs="Arial"/>
                              <w:color w:val="0F2D46"/>
                              <w:sz w:val="16"/>
                              <w:szCs w:val="16"/>
                              <w:shd w:val="clear" w:color="auto" w:fill="FFFFFF"/>
                            </w:rPr>
                            <w:t>www.litgrid.eu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857389" id="Text Box 32" o:spid="_x0000_s1027" type="#_x0000_t202" style="position:absolute;margin-left:175.85pt;margin-top:-13.95pt;width:88.8pt;height:104.3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" filled="f" stroked="f">
              <v:textbox style="mso-fit-shape-to-text:t">
                <w:txbxContent>
                  <w:p w14:paraId="68A443F0" w14:textId="77777777" w:rsidR="004E516E" w:rsidRPr="00915A3B" w:rsidRDefault="004E516E" w:rsidP="004E516E">
                    <w:pPr>
                      <w:rPr>
                        <w:rFonts w:ascii="Arial" w:hAnsi="Arial" w:cs="Arial"/>
                        <w:color w:val="0F2D46"/>
                        <w:sz w:val="16"/>
                        <w:szCs w:val="16"/>
                        <w:shd w:val="clear" w:color="auto" w:fill="FFFFFF"/>
                      </w:rPr>
                    </w:pPr>
                    <w:r w:rsidRPr="00915A3B">
                      <w:rPr>
                        <w:rFonts w:ascii="Arial" w:hAnsi="Arial" w:cs="Arial"/>
                        <w:color w:val="0F2D46"/>
                        <w:sz w:val="16"/>
                        <w:szCs w:val="16"/>
                        <w:shd w:val="clear" w:color="auto" w:fill="FFFFFF"/>
                      </w:rPr>
                      <w:t>+370 707 02171</w:t>
                    </w:r>
                  </w:p>
                  <w:p w14:paraId="00CF2D80" w14:textId="77777777" w:rsidR="004E516E" w:rsidRPr="00915A3B" w:rsidRDefault="004E516E" w:rsidP="004E516E">
                    <w:pPr>
                      <w:rPr>
                        <w:rFonts w:ascii="Arial" w:hAnsi="Arial" w:cs="Arial"/>
                        <w:color w:val="0F2D46"/>
                        <w:sz w:val="16"/>
                        <w:szCs w:val="16"/>
                        <w:shd w:val="clear" w:color="auto" w:fill="FFFFFF"/>
                      </w:rPr>
                    </w:pPr>
                    <w:hyperlink r:id="rId2" w:history="1">
                      <w:r w:rsidRPr="00915A3B">
                        <w:rPr>
                          <w:rFonts w:ascii="Arial" w:hAnsi="Arial" w:cs="Arial"/>
                          <w:color w:val="0F2D46"/>
                          <w:sz w:val="16"/>
                          <w:szCs w:val="16"/>
                          <w:shd w:val="clear" w:color="auto" w:fill="FFFFFF"/>
                        </w:rPr>
                        <w:t>info@litgrid.eu</w:t>
                      </w:r>
                    </w:hyperlink>
                  </w:p>
                  <w:p w14:paraId="27113CC7" w14:textId="77777777" w:rsidR="004E516E" w:rsidRPr="00915A3B" w:rsidRDefault="004E516E" w:rsidP="004E516E">
                    <w:pPr>
                      <w:rPr>
                        <w:color w:val="0F2D46"/>
                      </w:rPr>
                    </w:pPr>
                    <w:r w:rsidRPr="00915A3B">
                      <w:rPr>
                        <w:rFonts w:ascii="Arial" w:hAnsi="Arial" w:cs="Arial"/>
                        <w:color w:val="0F2D46"/>
                        <w:sz w:val="16"/>
                        <w:szCs w:val="16"/>
                        <w:shd w:val="clear" w:color="auto" w:fill="FFFFFF"/>
                      </w:rPr>
                      <w:t>www.litgrid.eu</w:t>
                    </w:r>
                  </w:p>
                </w:txbxContent>
              </v:textbox>
              <w10:wrap type="square"/>
            </v:shape>
          </w:pict>
        </mc:Fallback>
      </mc:AlternateContent>
    </w:r>
    <w:r w:rsidRPr="00915A3B">
      <w:rPr>
        <w:noProof/>
      </w:rPr>
      <mc:AlternateContent>
        <mc:Choice Requires="wps">
          <w:drawing>
            <wp:anchor distT="45720" distB="45720" distL="114300" distR="114300" simplePos="0" relativeHeight="251658241" behindDoc="0" locked="0" layoutInCell="1" allowOverlap="1" wp14:anchorId="2F99861B" wp14:editId="6925500C">
              <wp:simplePos x="0" y="0"/>
              <wp:positionH relativeFrom="margin">
                <wp:align>left</wp:align>
              </wp:positionH>
              <wp:positionV relativeFrom="paragraph">
                <wp:posOffset>-177220</wp:posOffset>
              </wp:positionV>
              <wp:extent cx="2007870" cy="1404620"/>
              <wp:effectExtent l="0" t="0" r="0" b="254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7870" cy="1404620"/>
                      </a:xfrm>
                      <a:prstGeom prst="rect">
                        <a:avLst/>
                      </a:prstGeom>
                      <a:noFill/>
                      <a:ln w="9525">
                        <a:noFill/>
                        <a:miter lim="800000"/>
                        <a:headEnd/>
                        <a:tailEnd/>
                      </a:ln>
                    </wps:spPr>
                    <wps:txbx>
                      <w:txbxContent>
                        <w:p w14:paraId="4972A31B" w14:textId="77777777" w:rsidR="004E516E" w:rsidRPr="00915A3B" w:rsidRDefault="004E516E" w:rsidP="004E516E">
                          <w:pPr>
                            <w:rPr>
                              <w:rFonts w:ascii="Arial" w:eastAsia="Times New Roman" w:hAnsi="Arial" w:cs="Arial"/>
                              <w:color w:val="0F2D46"/>
                              <w:sz w:val="16"/>
                              <w:szCs w:val="16"/>
                              <w:lang w:eastAsia="lt-LT" w:bidi="ar-SA"/>
                            </w:rPr>
                          </w:pPr>
                          <w:r w:rsidRPr="00915A3B">
                            <w:rPr>
                              <w:rFonts w:ascii="Arial" w:hAnsi="Arial" w:cs="Arial"/>
                              <w:color w:val="0F2D46"/>
                              <w:sz w:val="16"/>
                              <w:szCs w:val="16"/>
                              <w:shd w:val="clear" w:color="auto" w:fill="FFFFFF"/>
                            </w:rPr>
                            <w:t>LITGRID AB</w:t>
                          </w:r>
                        </w:p>
                        <w:p w14:paraId="4DE8105C" w14:textId="77777777" w:rsidR="004E516E" w:rsidRPr="00915A3B" w:rsidRDefault="004E516E" w:rsidP="004E516E">
                          <w:pPr>
                            <w:rPr>
                              <w:rFonts w:ascii="Arial" w:eastAsia="Times New Roman" w:hAnsi="Arial" w:cs="Arial"/>
                              <w:color w:val="0F2D46"/>
                              <w:sz w:val="16"/>
                              <w:szCs w:val="16"/>
                              <w:lang w:eastAsia="lt-LT" w:bidi="ar-SA"/>
                            </w:rPr>
                          </w:pPr>
                          <w:r w:rsidRPr="00915A3B">
                            <w:rPr>
                              <w:rFonts w:ascii="Arial" w:eastAsia="Times New Roman" w:hAnsi="Arial" w:cs="Arial"/>
                              <w:color w:val="0F2D46"/>
                              <w:sz w:val="16"/>
                              <w:szCs w:val="16"/>
                              <w:lang w:eastAsia="lt-LT" w:bidi="ar-SA"/>
                            </w:rPr>
                            <w:t xml:space="preserve">Karlo Gustavo Emilio </w:t>
                          </w:r>
                          <w:proofErr w:type="spellStart"/>
                          <w:r w:rsidRPr="00915A3B">
                            <w:rPr>
                              <w:rFonts w:ascii="Arial" w:eastAsia="Times New Roman" w:hAnsi="Arial" w:cs="Arial"/>
                              <w:color w:val="0F2D46"/>
                              <w:sz w:val="16"/>
                              <w:szCs w:val="16"/>
                              <w:lang w:eastAsia="lt-LT" w:bidi="ar-SA"/>
                            </w:rPr>
                            <w:t>Manerheimo</w:t>
                          </w:r>
                          <w:proofErr w:type="spellEnd"/>
                          <w:r w:rsidRPr="00915A3B">
                            <w:rPr>
                              <w:rFonts w:ascii="Arial" w:eastAsia="Times New Roman" w:hAnsi="Arial" w:cs="Arial"/>
                              <w:color w:val="0F2D46"/>
                              <w:sz w:val="16"/>
                              <w:szCs w:val="16"/>
                              <w:lang w:eastAsia="lt-LT" w:bidi="ar-SA"/>
                            </w:rPr>
                            <w:t xml:space="preserve"> g. 8</w:t>
                          </w:r>
                        </w:p>
                        <w:p w14:paraId="5AC8732F" w14:textId="77777777" w:rsidR="004E516E" w:rsidRPr="00915A3B" w:rsidRDefault="004E516E" w:rsidP="004E516E">
                          <w:pPr>
                            <w:rPr>
                              <w:rFonts w:ascii="Arial" w:eastAsia="Times New Roman" w:hAnsi="Arial" w:cs="Arial"/>
                              <w:color w:val="0F2D46"/>
                              <w:sz w:val="16"/>
                              <w:szCs w:val="16"/>
                              <w:lang w:eastAsia="lt-LT" w:bidi="ar-SA"/>
                            </w:rPr>
                          </w:pPr>
                          <w:r w:rsidRPr="00915A3B">
                            <w:rPr>
                              <w:rFonts w:ascii="Arial" w:eastAsia="Times New Roman" w:hAnsi="Arial" w:cs="Arial"/>
                              <w:color w:val="0F2D46"/>
                              <w:sz w:val="16"/>
                              <w:szCs w:val="16"/>
                              <w:lang w:eastAsia="lt-LT" w:bidi="ar-SA"/>
                            </w:rPr>
                            <w:t>LT-05131 Vilnius</w:t>
                          </w:r>
                        </w:p>
                        <w:p w14:paraId="56F7C324" w14:textId="77777777" w:rsidR="004E516E" w:rsidRPr="00915A3B" w:rsidRDefault="004E516E" w:rsidP="004E516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99861B" id="Text Box 217" o:spid="_x0000_s1028" type="#_x0000_t202" style="position:absolute;margin-left:0;margin-top:-13.95pt;width:158.1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" filled="f" stroked="f">
              <v:textbox style="mso-fit-shape-to-text:t">
                <w:txbxContent>
                  <w:p w14:paraId="4972A31B" w14:textId="77777777" w:rsidR="004E516E" w:rsidRPr="00915A3B" w:rsidRDefault="004E516E" w:rsidP="004E516E">
                    <w:pPr>
                      <w:rPr>
                        <w:rFonts w:ascii="Arial" w:eastAsia="Times New Roman" w:hAnsi="Arial" w:cs="Arial"/>
                        <w:color w:val="0F2D46"/>
                        <w:sz w:val="16"/>
                        <w:szCs w:val="16"/>
                        <w:lang w:eastAsia="lt-LT" w:bidi="ar-SA"/>
                      </w:rPr>
                    </w:pPr>
                    <w:r w:rsidRPr="00915A3B">
                      <w:rPr>
                        <w:rFonts w:ascii="Arial" w:hAnsi="Arial" w:cs="Arial"/>
                        <w:color w:val="0F2D46"/>
                        <w:sz w:val="16"/>
                        <w:szCs w:val="16"/>
                        <w:shd w:val="clear" w:color="auto" w:fill="FFFFFF"/>
                      </w:rPr>
                      <w:t>LITGRID AB</w:t>
                    </w:r>
                  </w:p>
                  <w:p w14:paraId="4DE8105C" w14:textId="77777777" w:rsidR="004E516E" w:rsidRPr="00915A3B" w:rsidRDefault="004E516E" w:rsidP="004E516E">
                    <w:pPr>
                      <w:rPr>
                        <w:rFonts w:ascii="Arial" w:eastAsia="Times New Roman" w:hAnsi="Arial" w:cs="Arial"/>
                        <w:color w:val="0F2D46"/>
                        <w:sz w:val="16"/>
                        <w:szCs w:val="16"/>
                        <w:lang w:eastAsia="lt-LT" w:bidi="ar-SA"/>
                      </w:rPr>
                    </w:pPr>
                    <w:r w:rsidRPr="00915A3B">
                      <w:rPr>
                        <w:rFonts w:ascii="Arial" w:eastAsia="Times New Roman" w:hAnsi="Arial" w:cs="Arial"/>
                        <w:color w:val="0F2D46"/>
                        <w:sz w:val="16"/>
                        <w:szCs w:val="16"/>
                        <w:lang w:eastAsia="lt-LT" w:bidi="ar-SA"/>
                      </w:rPr>
                      <w:t>Karlo Gustavo Emilio Manerheimo g. 8</w:t>
                    </w:r>
                  </w:p>
                  <w:p w14:paraId="5AC8732F" w14:textId="77777777" w:rsidR="004E516E" w:rsidRPr="00915A3B" w:rsidRDefault="004E516E" w:rsidP="004E516E">
                    <w:pPr>
                      <w:rPr>
                        <w:rFonts w:ascii="Arial" w:eastAsia="Times New Roman" w:hAnsi="Arial" w:cs="Arial"/>
                        <w:color w:val="0F2D46"/>
                        <w:sz w:val="16"/>
                        <w:szCs w:val="16"/>
                        <w:lang w:eastAsia="lt-LT" w:bidi="ar-SA"/>
                      </w:rPr>
                    </w:pPr>
                    <w:r w:rsidRPr="00915A3B">
                      <w:rPr>
                        <w:rFonts w:ascii="Arial" w:eastAsia="Times New Roman" w:hAnsi="Arial" w:cs="Arial"/>
                        <w:color w:val="0F2D46"/>
                        <w:sz w:val="16"/>
                        <w:szCs w:val="16"/>
                        <w:lang w:eastAsia="lt-LT" w:bidi="ar-SA"/>
                      </w:rPr>
                      <w:t>LT-05131 Vilnius</w:t>
                    </w:r>
                  </w:p>
                  <w:p w14:paraId="56F7C324" w14:textId="77777777" w:rsidR="004E516E" w:rsidRPr="00915A3B" w:rsidRDefault="004E516E" w:rsidP="004E516E"/>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16B34" w14:textId="77777777" w:rsidR="00422959" w:rsidRPr="00915A3B" w:rsidRDefault="00422959">
      <w:r w:rsidRPr="00915A3B">
        <w:separator/>
      </w:r>
    </w:p>
  </w:footnote>
  <w:footnote w:type="continuationSeparator" w:id="0">
    <w:p w14:paraId="785C8DCF" w14:textId="77777777" w:rsidR="00422959" w:rsidRPr="00915A3B" w:rsidRDefault="00422959">
      <w:r w:rsidRPr="00915A3B">
        <w:continuationSeparator/>
      </w:r>
    </w:p>
  </w:footnote>
  <w:footnote w:type="continuationNotice" w:id="1">
    <w:p w14:paraId="0B98BBCA" w14:textId="77777777" w:rsidR="00422959" w:rsidRPr="00915A3B" w:rsidRDefault="004229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A710F" w14:textId="77777777" w:rsidR="0075621F" w:rsidRPr="00915A3B" w:rsidRDefault="0075621F">
    <w:r w:rsidRPr="00915A3B">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970251584"/>
      <w:docPartObj>
        <w:docPartGallery w:val="Page Numbers (Top of Page)"/>
        <w:docPartUnique/>
      </w:docPartObj>
    </w:sdtPr>
    <w:sdtEndPr/>
    <w:sdtContent>
      <w:p w14:paraId="56AAEB5C" w14:textId="7BB79230" w:rsidR="004E516E" w:rsidRPr="00915A3B" w:rsidRDefault="004E516E" w:rsidP="004E516E">
        <w:pPr>
          <w:pStyle w:val="Header"/>
          <w:jc w:val="center"/>
          <w:rPr>
            <w:rFonts w:ascii="Arial" w:hAnsi="Arial" w:cs="Arial"/>
          </w:rPr>
        </w:pPr>
        <w:r w:rsidRPr="00915A3B">
          <w:rPr>
            <w:rFonts w:ascii="Arial" w:hAnsi="Arial" w:cs="Arial"/>
            <w:sz w:val="22"/>
            <w:szCs w:val="22"/>
          </w:rPr>
          <w:fldChar w:fldCharType="begin"/>
        </w:r>
        <w:r w:rsidRPr="00915A3B">
          <w:rPr>
            <w:rFonts w:ascii="Arial" w:hAnsi="Arial" w:cs="Arial"/>
            <w:sz w:val="22"/>
            <w:szCs w:val="22"/>
          </w:rPr>
          <w:instrText>PAGE   \* MERGEFORMAT</w:instrText>
        </w:r>
        <w:r w:rsidRPr="00915A3B">
          <w:rPr>
            <w:rFonts w:ascii="Arial" w:hAnsi="Arial" w:cs="Arial"/>
            <w:sz w:val="22"/>
            <w:szCs w:val="22"/>
          </w:rPr>
          <w:fldChar w:fldCharType="separate"/>
        </w:r>
        <w:r w:rsidRPr="00915A3B">
          <w:rPr>
            <w:rFonts w:ascii="Arial" w:hAnsi="Arial" w:cs="Arial"/>
            <w:sz w:val="22"/>
            <w:szCs w:val="22"/>
          </w:rPr>
          <w:t>2</w:t>
        </w:r>
        <w:r w:rsidRPr="00915A3B">
          <w:rPr>
            <w:rFonts w:ascii="Arial" w:hAnsi="Arial" w:cs="Arial"/>
            <w:sz w:val="22"/>
            <w:szCs w:val="2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2302C" w14:textId="77777777" w:rsidR="0047120A" w:rsidRPr="00915A3B" w:rsidRDefault="004E516E" w:rsidP="0047120A">
    <w:pPr>
      <w:pStyle w:val="Header"/>
      <w:jc w:val="right"/>
      <w:rPr>
        <w:rFonts w:ascii="Arial" w:hAnsi="Arial" w:cs="Arial"/>
        <w:i/>
        <w:iCs/>
        <w:sz w:val="20"/>
        <w:szCs w:val="20"/>
      </w:rPr>
    </w:pPr>
    <w:r w:rsidRPr="00915A3B">
      <w:rPr>
        <w:rFonts w:ascii="Arial" w:hAnsi="Arial" w:cs="Arial"/>
        <w:noProof/>
        <w:lang w:eastAsia="lt-LT"/>
      </w:rPr>
      <w:drawing>
        <wp:anchor distT="0" distB="0" distL="114300" distR="114300" simplePos="0" relativeHeight="251658240" behindDoc="1" locked="0" layoutInCell="1" allowOverlap="1" wp14:anchorId="2773882C" wp14:editId="163BD39B">
          <wp:simplePos x="0" y="0"/>
          <wp:positionH relativeFrom="column">
            <wp:posOffset>0</wp:posOffset>
          </wp:positionH>
          <wp:positionV relativeFrom="paragraph">
            <wp:posOffset>0</wp:posOffset>
          </wp:positionV>
          <wp:extent cx="1567667" cy="575310"/>
          <wp:effectExtent l="0" t="0" r="0" b="0"/>
          <wp:wrapNone/>
          <wp:docPr id="22570095" name="Picture 2257009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r w:rsidR="002851BD" w:rsidRPr="00915A3B">
      <w:tab/>
    </w:r>
    <w:r w:rsidR="002851BD" w:rsidRPr="00915A3B">
      <w:rPr>
        <w:rFonts w:ascii="Arial" w:hAnsi="Arial" w:cs="Arial"/>
        <w:i/>
        <w:iCs/>
        <w:sz w:val="20"/>
        <w:szCs w:val="20"/>
      </w:rPr>
      <w:t xml:space="preserve">Projekto Nr. </w:t>
    </w:r>
    <w:r w:rsidR="0047120A" w:rsidRPr="00915A3B">
      <w:rPr>
        <w:rFonts w:ascii="Arial" w:hAnsi="Arial" w:cs="Arial"/>
        <w:i/>
        <w:iCs/>
        <w:sz w:val="20"/>
        <w:szCs w:val="20"/>
      </w:rPr>
      <w:t>PLVV25136</w:t>
    </w:r>
  </w:p>
  <w:p w14:paraId="1814CED0" w14:textId="15EEF109" w:rsidR="0075621F" w:rsidRPr="00915A3B" w:rsidRDefault="0075621F" w:rsidP="002851BD">
    <w:pPr>
      <w:pStyle w:val="Header"/>
      <w:tabs>
        <w:tab w:val="clear" w:pos="4819"/>
        <w:tab w:val="clear" w:pos="9638"/>
      </w:tabs>
      <w:jc w:val="right"/>
      <w:rPr>
        <w:rFonts w:ascii="Arial" w:hAnsi="Arial" w:cs="Arial"/>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21785"/>
    <w:multiLevelType w:val="multilevel"/>
    <w:tmpl w:val="7ADA90E4"/>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15:restartNumberingAfterBreak="0">
    <w:nsid w:val="21987911"/>
    <w:multiLevelType w:val="multilevel"/>
    <w:tmpl w:val="B1FCBC14"/>
    <w:lvl w:ilvl="0">
      <w:start w:val="1"/>
      <w:numFmt w:val="decimal"/>
      <w:lvlText w:val="%1"/>
      <w:lvlJc w:val="left"/>
      <w:pPr>
        <w:ind w:left="360" w:hanging="360"/>
      </w:pPr>
      <w:rPr>
        <w:rFonts w:hint="default"/>
        <w:b/>
        <w:color w:val="000000" w:themeColor="text1"/>
      </w:rPr>
    </w:lvl>
    <w:lvl w:ilvl="1">
      <w:start w:val="1"/>
      <w:numFmt w:val="decimal"/>
      <w:isLgl/>
      <w:lvlText w:val="%1.%2."/>
      <w:lvlJc w:val="left"/>
      <w:pPr>
        <w:ind w:left="1004" w:hanging="720"/>
      </w:pPr>
      <w:rPr>
        <w:rFonts w:hint="default"/>
        <w:b w:val="0"/>
        <w:color w:val="auto"/>
      </w:rPr>
    </w:lvl>
    <w:lvl w:ilvl="2">
      <w:start w:val="1"/>
      <w:numFmt w:val="decimal"/>
      <w:isLgl/>
      <w:lvlText w:val="%1.%2.%3."/>
      <w:lvlJc w:val="left"/>
      <w:pPr>
        <w:ind w:left="862" w:hanging="720"/>
      </w:pPr>
      <w:rPr>
        <w:rFonts w:hint="default"/>
        <w:b w:val="0"/>
        <w:color w:val="auto"/>
      </w:rPr>
    </w:lvl>
    <w:lvl w:ilvl="3">
      <w:start w:val="1"/>
      <w:numFmt w:val="decimal"/>
      <w:isLgl/>
      <w:lvlText w:val="%1.%2.%3.%4."/>
      <w:lvlJc w:val="left"/>
      <w:pPr>
        <w:ind w:left="1532" w:hanging="822"/>
      </w:pPr>
      <w:rPr>
        <w:rFonts w:hint="default"/>
        <w:color w:val="000000" w:themeColor="text1"/>
        <w:u w:val="none"/>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D857953"/>
    <w:multiLevelType w:val="multilevel"/>
    <w:tmpl w:val="7ADA90E4"/>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15:restartNumberingAfterBreak="0">
    <w:nsid w:val="33B1407A"/>
    <w:multiLevelType w:val="multilevel"/>
    <w:tmpl w:val="152ECC10"/>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sz w:val="22"/>
        <w:szCs w:val="22"/>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15:restartNumberingAfterBreak="0">
    <w:nsid w:val="375B6704"/>
    <w:multiLevelType w:val="hybridMultilevel"/>
    <w:tmpl w:val="2A127AC6"/>
    <w:lvl w:ilvl="0" w:tplc="450AEF50">
      <w:start w:val="1"/>
      <w:numFmt w:val="decimal"/>
      <w:lvlText w:val="%1."/>
      <w:lvlJc w:val="left"/>
      <w:pPr>
        <w:ind w:left="720" w:hanging="360"/>
      </w:pPr>
      <w:rPr>
        <w:rFonts w:hint="default"/>
      </w:rPr>
    </w:lvl>
    <w:lvl w:ilvl="1" w:tplc="99306084">
      <w:start w:val="1"/>
      <w:numFmt w:val="lowerLetter"/>
      <w:lvlText w:val="%2)"/>
      <w:lvlJc w:val="left"/>
      <w:pPr>
        <w:ind w:left="1510" w:hanging="43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6A2808"/>
    <w:multiLevelType w:val="multilevel"/>
    <w:tmpl w:val="27903330"/>
    <w:lvl w:ilvl="0">
      <w:start w:val="1"/>
      <w:numFmt w:val="decimal"/>
      <w:pStyle w:val="Heading3"/>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39815AD7"/>
    <w:multiLevelType w:val="multilevel"/>
    <w:tmpl w:val="AF6C43CE"/>
    <w:lvl w:ilvl="0">
      <w:start w:val="1"/>
      <w:numFmt w:val="decimal"/>
      <w:lvlText w:val="%1."/>
      <w:lvlJc w:val="left"/>
      <w:pPr>
        <w:ind w:left="360" w:hanging="360"/>
      </w:pPr>
      <w:rPr>
        <w:rFonts w:ascii="Arial" w:hAnsi="Arial" w:cs="Arial" w:hint="default"/>
        <w:sz w:val="22"/>
        <w:szCs w:val="20"/>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643FE0"/>
    <w:multiLevelType w:val="multilevel"/>
    <w:tmpl w:val="7ADA90E4"/>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15:restartNumberingAfterBreak="0">
    <w:nsid w:val="4C952EF4"/>
    <w:multiLevelType w:val="hybridMultilevel"/>
    <w:tmpl w:val="23ACD564"/>
    <w:lvl w:ilvl="0" w:tplc="0B4601F2">
      <w:start w:val="1"/>
      <w:numFmt w:val="decimal"/>
      <w:pStyle w:val="Style1"/>
      <w:lvlText w:val="%1"/>
      <w:lvlJc w:val="left"/>
      <w:pPr>
        <w:ind w:left="1637" w:hanging="36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1D2D43"/>
    <w:multiLevelType w:val="multilevel"/>
    <w:tmpl w:val="7ADA90E4"/>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15:restartNumberingAfterBreak="0">
    <w:nsid w:val="5632144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66E07ED"/>
    <w:multiLevelType w:val="multilevel"/>
    <w:tmpl w:val="980ECE6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5D1A721B"/>
    <w:multiLevelType w:val="multilevel"/>
    <w:tmpl w:val="7ADA90E4"/>
    <w:lvl w:ilvl="0">
      <w:start w:val="1"/>
      <w:numFmt w:val="decimal"/>
      <w:suff w:val="space"/>
      <w:lvlText w:val="%1."/>
      <w:lvlJc w:val="left"/>
      <w:pPr>
        <w:ind w:left="0" w:firstLine="709"/>
      </w:pPr>
      <w:rPr>
        <w:rFonts w:hint="default"/>
        <w:b w:val="0"/>
        <w:color w:val="auto"/>
      </w:rPr>
    </w:lvl>
    <w:lvl w:ilvl="1">
      <w:start w:val="1"/>
      <w:numFmt w:val="decimal"/>
      <w:suff w:val="space"/>
      <w:lvlText w:val="%1.%2."/>
      <w:lvlJc w:val="left"/>
      <w:pPr>
        <w:ind w:left="0" w:firstLine="709"/>
      </w:pPr>
      <w:rPr>
        <w:rFonts w:ascii="Arial" w:hAnsi="Arial" w:cs="Arial" w:hint="default"/>
        <w:b w:val="0"/>
        <w:color w:val="auto"/>
      </w:rPr>
    </w:lvl>
    <w:lvl w:ilvl="2">
      <w:start w:val="1"/>
      <w:numFmt w:val="decimal"/>
      <w:suff w:val="space"/>
      <w:lvlText w:val="%1.%2.%3."/>
      <w:lvlJc w:val="left"/>
      <w:pPr>
        <w:ind w:left="0" w:firstLine="709"/>
      </w:pPr>
      <w:rPr>
        <w:rFonts w:ascii="Arial" w:hAnsi="Arial"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7EA270D6"/>
    <w:multiLevelType w:val="hybridMultilevel"/>
    <w:tmpl w:val="02B65376"/>
    <w:lvl w:ilvl="0" w:tplc="88DA8EF2">
      <w:start w:val="1"/>
      <w:numFmt w:val="upperRoman"/>
      <w:pStyle w:val="DALIS"/>
      <w:lvlText w:val="%1"/>
      <w:lvlJc w:val="left"/>
      <w:pPr>
        <w:ind w:left="1080" w:hanging="360"/>
      </w:pPr>
      <w:rPr>
        <w:rFonts w:hint="default"/>
        <w:b/>
      </w:rPr>
    </w:lvl>
    <w:lvl w:ilvl="1" w:tplc="661247FE">
      <w:start w:val="1"/>
      <w:numFmt w:val="lowerLetter"/>
      <w:lvlText w:val="%2)"/>
      <w:lvlJc w:val="left"/>
      <w:pPr>
        <w:ind w:left="1870" w:hanging="43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75857765">
    <w:abstractNumId w:val="1"/>
  </w:num>
  <w:num w:numId="2" w16cid:durableId="1309632709">
    <w:abstractNumId w:val="8"/>
  </w:num>
  <w:num w:numId="3" w16cid:durableId="1370841113">
    <w:abstractNumId w:val="13"/>
  </w:num>
  <w:num w:numId="4" w16cid:durableId="889194538">
    <w:abstractNumId w:val="10"/>
  </w:num>
  <w:num w:numId="5" w16cid:durableId="1018653657">
    <w:abstractNumId w:val="6"/>
  </w:num>
  <w:num w:numId="6" w16cid:durableId="1721441872">
    <w:abstractNumId w:val="5"/>
  </w:num>
  <w:num w:numId="7" w16cid:durableId="184172225">
    <w:abstractNumId w:val="4"/>
  </w:num>
  <w:num w:numId="8" w16cid:durableId="887491621">
    <w:abstractNumId w:val="11"/>
  </w:num>
  <w:num w:numId="9" w16cid:durableId="1491869702">
    <w:abstractNumId w:val="2"/>
  </w:num>
  <w:num w:numId="10" w16cid:durableId="807014316">
    <w:abstractNumId w:val="12"/>
  </w:num>
  <w:num w:numId="11" w16cid:durableId="37164041">
    <w:abstractNumId w:val="9"/>
  </w:num>
  <w:num w:numId="12" w16cid:durableId="1318925512">
    <w:abstractNumId w:val="0"/>
  </w:num>
  <w:num w:numId="13" w16cid:durableId="1386759250">
    <w:abstractNumId w:val="3"/>
  </w:num>
  <w:num w:numId="14" w16cid:durableId="11475576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ocumentProtection w:edit="readOnly" w:formatting="1" w:enforcement="0"/>
  <w:defaultTabStop w:val="709"/>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A08"/>
    <w:rsid w:val="0000077C"/>
    <w:rsid w:val="0000135C"/>
    <w:rsid w:val="000048B8"/>
    <w:rsid w:val="00013E01"/>
    <w:rsid w:val="00014128"/>
    <w:rsid w:val="00017AE3"/>
    <w:rsid w:val="00017B0C"/>
    <w:rsid w:val="0002073A"/>
    <w:rsid w:val="00021577"/>
    <w:rsid w:val="00022A27"/>
    <w:rsid w:val="00023CE0"/>
    <w:rsid w:val="00024A34"/>
    <w:rsid w:val="0002538C"/>
    <w:rsid w:val="0002676E"/>
    <w:rsid w:val="00026D6D"/>
    <w:rsid w:val="00027489"/>
    <w:rsid w:val="00027CE3"/>
    <w:rsid w:val="0003001B"/>
    <w:rsid w:val="00030CE1"/>
    <w:rsid w:val="00031B1B"/>
    <w:rsid w:val="00032B2A"/>
    <w:rsid w:val="00036156"/>
    <w:rsid w:val="00036D6F"/>
    <w:rsid w:val="000412E6"/>
    <w:rsid w:val="00041E57"/>
    <w:rsid w:val="00045485"/>
    <w:rsid w:val="00045848"/>
    <w:rsid w:val="0005270E"/>
    <w:rsid w:val="000555F1"/>
    <w:rsid w:val="000571FA"/>
    <w:rsid w:val="00060DD3"/>
    <w:rsid w:val="00061438"/>
    <w:rsid w:val="00062D68"/>
    <w:rsid w:val="00062F6D"/>
    <w:rsid w:val="00070308"/>
    <w:rsid w:val="000704C6"/>
    <w:rsid w:val="000704FC"/>
    <w:rsid w:val="00070AAD"/>
    <w:rsid w:val="00070D1C"/>
    <w:rsid w:val="00072222"/>
    <w:rsid w:val="000730D4"/>
    <w:rsid w:val="00073344"/>
    <w:rsid w:val="000773F2"/>
    <w:rsid w:val="00077F21"/>
    <w:rsid w:val="000800CD"/>
    <w:rsid w:val="00081CAB"/>
    <w:rsid w:val="00084277"/>
    <w:rsid w:val="00084A2A"/>
    <w:rsid w:val="0008774F"/>
    <w:rsid w:val="00090463"/>
    <w:rsid w:val="00091858"/>
    <w:rsid w:val="00091C1D"/>
    <w:rsid w:val="00091E80"/>
    <w:rsid w:val="00091FB7"/>
    <w:rsid w:val="00095593"/>
    <w:rsid w:val="0009754D"/>
    <w:rsid w:val="00097C2A"/>
    <w:rsid w:val="000A2500"/>
    <w:rsid w:val="000A2595"/>
    <w:rsid w:val="000A28F4"/>
    <w:rsid w:val="000A63DC"/>
    <w:rsid w:val="000A6C4A"/>
    <w:rsid w:val="000A746A"/>
    <w:rsid w:val="000B03A7"/>
    <w:rsid w:val="000C60B0"/>
    <w:rsid w:val="000C6B4E"/>
    <w:rsid w:val="000C7858"/>
    <w:rsid w:val="000D1F63"/>
    <w:rsid w:val="000D2D59"/>
    <w:rsid w:val="000D36DF"/>
    <w:rsid w:val="000D59D1"/>
    <w:rsid w:val="000D67BF"/>
    <w:rsid w:val="000E059D"/>
    <w:rsid w:val="000E2E7B"/>
    <w:rsid w:val="000E3B57"/>
    <w:rsid w:val="000E6B61"/>
    <w:rsid w:val="000E6BFB"/>
    <w:rsid w:val="000E7C0D"/>
    <w:rsid w:val="000F02B6"/>
    <w:rsid w:val="000F1F4E"/>
    <w:rsid w:val="000F4617"/>
    <w:rsid w:val="000F4638"/>
    <w:rsid w:val="000F5182"/>
    <w:rsid w:val="000F5450"/>
    <w:rsid w:val="000F5CCB"/>
    <w:rsid w:val="000F7235"/>
    <w:rsid w:val="00100E8E"/>
    <w:rsid w:val="00101745"/>
    <w:rsid w:val="00101970"/>
    <w:rsid w:val="00102076"/>
    <w:rsid w:val="0010256F"/>
    <w:rsid w:val="00102A07"/>
    <w:rsid w:val="00103D08"/>
    <w:rsid w:val="001050C4"/>
    <w:rsid w:val="00110948"/>
    <w:rsid w:val="00111DD4"/>
    <w:rsid w:val="00111FDE"/>
    <w:rsid w:val="00113AB8"/>
    <w:rsid w:val="00113F07"/>
    <w:rsid w:val="00115750"/>
    <w:rsid w:val="00115A03"/>
    <w:rsid w:val="00120426"/>
    <w:rsid w:val="001221B6"/>
    <w:rsid w:val="001244CC"/>
    <w:rsid w:val="0012505C"/>
    <w:rsid w:val="00126021"/>
    <w:rsid w:val="0012634D"/>
    <w:rsid w:val="001275CB"/>
    <w:rsid w:val="00127A45"/>
    <w:rsid w:val="00127D66"/>
    <w:rsid w:val="0013452A"/>
    <w:rsid w:val="00140438"/>
    <w:rsid w:val="001426DD"/>
    <w:rsid w:val="001501F8"/>
    <w:rsid w:val="00151C69"/>
    <w:rsid w:val="0015259C"/>
    <w:rsid w:val="00152FF2"/>
    <w:rsid w:val="0015463D"/>
    <w:rsid w:val="001570A8"/>
    <w:rsid w:val="00160011"/>
    <w:rsid w:val="00160F34"/>
    <w:rsid w:val="00163A85"/>
    <w:rsid w:val="00167C3B"/>
    <w:rsid w:val="001707A9"/>
    <w:rsid w:val="00171333"/>
    <w:rsid w:val="00172349"/>
    <w:rsid w:val="00175640"/>
    <w:rsid w:val="001801D1"/>
    <w:rsid w:val="0018031B"/>
    <w:rsid w:val="001809C9"/>
    <w:rsid w:val="001817B3"/>
    <w:rsid w:val="00183108"/>
    <w:rsid w:val="0018379A"/>
    <w:rsid w:val="001842D9"/>
    <w:rsid w:val="00186A55"/>
    <w:rsid w:val="00187D0D"/>
    <w:rsid w:val="001903A8"/>
    <w:rsid w:val="001951B5"/>
    <w:rsid w:val="00195629"/>
    <w:rsid w:val="00196995"/>
    <w:rsid w:val="001A0012"/>
    <w:rsid w:val="001A0943"/>
    <w:rsid w:val="001A30D0"/>
    <w:rsid w:val="001A4DBD"/>
    <w:rsid w:val="001A52E0"/>
    <w:rsid w:val="001A60D0"/>
    <w:rsid w:val="001B0CA1"/>
    <w:rsid w:val="001B4174"/>
    <w:rsid w:val="001B44FE"/>
    <w:rsid w:val="001B628B"/>
    <w:rsid w:val="001C1472"/>
    <w:rsid w:val="001C18BA"/>
    <w:rsid w:val="001C3412"/>
    <w:rsid w:val="001C53A1"/>
    <w:rsid w:val="001C71A6"/>
    <w:rsid w:val="001D30B4"/>
    <w:rsid w:val="001D610E"/>
    <w:rsid w:val="001D75DD"/>
    <w:rsid w:val="001E0DA7"/>
    <w:rsid w:val="001E3EEF"/>
    <w:rsid w:val="001E556F"/>
    <w:rsid w:val="001E58E9"/>
    <w:rsid w:val="001E599F"/>
    <w:rsid w:val="001E6A65"/>
    <w:rsid w:val="001F158C"/>
    <w:rsid w:val="001F15F3"/>
    <w:rsid w:val="001F3B19"/>
    <w:rsid w:val="00202D87"/>
    <w:rsid w:val="00204718"/>
    <w:rsid w:val="00204CCC"/>
    <w:rsid w:val="00206816"/>
    <w:rsid w:val="0021161C"/>
    <w:rsid w:val="00213973"/>
    <w:rsid w:val="00213D18"/>
    <w:rsid w:val="00213F5B"/>
    <w:rsid w:val="00217D5F"/>
    <w:rsid w:val="00222F0E"/>
    <w:rsid w:val="0022410E"/>
    <w:rsid w:val="00224ADB"/>
    <w:rsid w:val="0022514E"/>
    <w:rsid w:val="002278F0"/>
    <w:rsid w:val="00231276"/>
    <w:rsid w:val="002338C5"/>
    <w:rsid w:val="00235298"/>
    <w:rsid w:val="00235744"/>
    <w:rsid w:val="00235F62"/>
    <w:rsid w:val="00236289"/>
    <w:rsid w:val="00240414"/>
    <w:rsid w:val="0024220D"/>
    <w:rsid w:val="00242394"/>
    <w:rsid w:val="00242BFF"/>
    <w:rsid w:val="00253BB0"/>
    <w:rsid w:val="00254701"/>
    <w:rsid w:val="002555A8"/>
    <w:rsid w:val="00257555"/>
    <w:rsid w:val="002619CC"/>
    <w:rsid w:val="00262115"/>
    <w:rsid w:val="00263CA2"/>
    <w:rsid w:val="00265398"/>
    <w:rsid w:val="00266FE9"/>
    <w:rsid w:val="0027012C"/>
    <w:rsid w:val="00270831"/>
    <w:rsid w:val="0027228D"/>
    <w:rsid w:val="002738E0"/>
    <w:rsid w:val="00273BD2"/>
    <w:rsid w:val="00273F7E"/>
    <w:rsid w:val="00276C6A"/>
    <w:rsid w:val="00280C97"/>
    <w:rsid w:val="00280D9B"/>
    <w:rsid w:val="00280E8D"/>
    <w:rsid w:val="002821EA"/>
    <w:rsid w:val="00283719"/>
    <w:rsid w:val="0028443D"/>
    <w:rsid w:val="002851BD"/>
    <w:rsid w:val="00287CA9"/>
    <w:rsid w:val="00287CCF"/>
    <w:rsid w:val="00290E5E"/>
    <w:rsid w:val="002924C4"/>
    <w:rsid w:val="00293143"/>
    <w:rsid w:val="00296082"/>
    <w:rsid w:val="0029633A"/>
    <w:rsid w:val="0029752D"/>
    <w:rsid w:val="002977E3"/>
    <w:rsid w:val="00297D5C"/>
    <w:rsid w:val="002A0D3D"/>
    <w:rsid w:val="002A3BCA"/>
    <w:rsid w:val="002A5252"/>
    <w:rsid w:val="002A5BE0"/>
    <w:rsid w:val="002A631B"/>
    <w:rsid w:val="002B39D9"/>
    <w:rsid w:val="002B45F2"/>
    <w:rsid w:val="002B579D"/>
    <w:rsid w:val="002B72BC"/>
    <w:rsid w:val="002C0C9A"/>
    <w:rsid w:val="002C3176"/>
    <w:rsid w:val="002C60D5"/>
    <w:rsid w:val="002D470A"/>
    <w:rsid w:val="002D4D1D"/>
    <w:rsid w:val="002D5464"/>
    <w:rsid w:val="002D6871"/>
    <w:rsid w:val="002D73F9"/>
    <w:rsid w:val="002E0925"/>
    <w:rsid w:val="002E0A81"/>
    <w:rsid w:val="002E23D5"/>
    <w:rsid w:val="002E3AA1"/>
    <w:rsid w:val="002E46C4"/>
    <w:rsid w:val="002E546A"/>
    <w:rsid w:val="002E640D"/>
    <w:rsid w:val="002E6941"/>
    <w:rsid w:val="002E74A2"/>
    <w:rsid w:val="002F2DD5"/>
    <w:rsid w:val="002F3F05"/>
    <w:rsid w:val="002F726F"/>
    <w:rsid w:val="00301189"/>
    <w:rsid w:val="00301582"/>
    <w:rsid w:val="00303AEA"/>
    <w:rsid w:val="00304AE8"/>
    <w:rsid w:val="003050D4"/>
    <w:rsid w:val="00310599"/>
    <w:rsid w:val="00310EC5"/>
    <w:rsid w:val="003112C9"/>
    <w:rsid w:val="003118CF"/>
    <w:rsid w:val="003122E5"/>
    <w:rsid w:val="00316701"/>
    <w:rsid w:val="00317476"/>
    <w:rsid w:val="00321053"/>
    <w:rsid w:val="0032250D"/>
    <w:rsid w:val="00322B73"/>
    <w:rsid w:val="00322F6E"/>
    <w:rsid w:val="003234ED"/>
    <w:rsid w:val="00331A7C"/>
    <w:rsid w:val="0033210D"/>
    <w:rsid w:val="003338B1"/>
    <w:rsid w:val="00334954"/>
    <w:rsid w:val="003376C1"/>
    <w:rsid w:val="003418BB"/>
    <w:rsid w:val="00342BD5"/>
    <w:rsid w:val="00342F64"/>
    <w:rsid w:val="00344A35"/>
    <w:rsid w:val="00344DD9"/>
    <w:rsid w:val="0034729A"/>
    <w:rsid w:val="0034741A"/>
    <w:rsid w:val="0035033F"/>
    <w:rsid w:val="00350C43"/>
    <w:rsid w:val="00350D0B"/>
    <w:rsid w:val="00350ECA"/>
    <w:rsid w:val="00351C8E"/>
    <w:rsid w:val="0035289D"/>
    <w:rsid w:val="00352CD2"/>
    <w:rsid w:val="00353A26"/>
    <w:rsid w:val="00354784"/>
    <w:rsid w:val="00356FBC"/>
    <w:rsid w:val="00357944"/>
    <w:rsid w:val="00363F2A"/>
    <w:rsid w:val="003641E2"/>
    <w:rsid w:val="0037022E"/>
    <w:rsid w:val="00370498"/>
    <w:rsid w:val="00373979"/>
    <w:rsid w:val="00374EE9"/>
    <w:rsid w:val="00375851"/>
    <w:rsid w:val="00375E0A"/>
    <w:rsid w:val="00376B5D"/>
    <w:rsid w:val="0038058B"/>
    <w:rsid w:val="0038107C"/>
    <w:rsid w:val="00381D3B"/>
    <w:rsid w:val="00384EC3"/>
    <w:rsid w:val="0038756B"/>
    <w:rsid w:val="00390ECB"/>
    <w:rsid w:val="0039287C"/>
    <w:rsid w:val="00393588"/>
    <w:rsid w:val="0039452A"/>
    <w:rsid w:val="003970BB"/>
    <w:rsid w:val="003A449F"/>
    <w:rsid w:val="003A4788"/>
    <w:rsid w:val="003A6803"/>
    <w:rsid w:val="003A691D"/>
    <w:rsid w:val="003A6B11"/>
    <w:rsid w:val="003A76DC"/>
    <w:rsid w:val="003B0693"/>
    <w:rsid w:val="003B2986"/>
    <w:rsid w:val="003B2CE6"/>
    <w:rsid w:val="003B340C"/>
    <w:rsid w:val="003B425D"/>
    <w:rsid w:val="003B43AF"/>
    <w:rsid w:val="003B53BC"/>
    <w:rsid w:val="003B65C0"/>
    <w:rsid w:val="003B7DED"/>
    <w:rsid w:val="003C14C4"/>
    <w:rsid w:val="003C2EF3"/>
    <w:rsid w:val="003C2EF6"/>
    <w:rsid w:val="003C3B5F"/>
    <w:rsid w:val="003C46E6"/>
    <w:rsid w:val="003C69C1"/>
    <w:rsid w:val="003D2484"/>
    <w:rsid w:val="003D30BB"/>
    <w:rsid w:val="003D4680"/>
    <w:rsid w:val="003D5420"/>
    <w:rsid w:val="003D54A7"/>
    <w:rsid w:val="003E1024"/>
    <w:rsid w:val="003E156B"/>
    <w:rsid w:val="003E1744"/>
    <w:rsid w:val="003E18D2"/>
    <w:rsid w:val="003E3859"/>
    <w:rsid w:val="003E7A88"/>
    <w:rsid w:val="003F1503"/>
    <w:rsid w:val="003F2472"/>
    <w:rsid w:val="003F3CC0"/>
    <w:rsid w:val="003F45A4"/>
    <w:rsid w:val="003F5964"/>
    <w:rsid w:val="003F5D7A"/>
    <w:rsid w:val="003F79D0"/>
    <w:rsid w:val="00403351"/>
    <w:rsid w:val="0040591D"/>
    <w:rsid w:val="0041023D"/>
    <w:rsid w:val="0041039B"/>
    <w:rsid w:val="00412D43"/>
    <w:rsid w:val="00413D7D"/>
    <w:rsid w:val="0041618F"/>
    <w:rsid w:val="00420DE4"/>
    <w:rsid w:val="00421722"/>
    <w:rsid w:val="00421867"/>
    <w:rsid w:val="00421DC0"/>
    <w:rsid w:val="00422959"/>
    <w:rsid w:val="00422C89"/>
    <w:rsid w:val="004230D6"/>
    <w:rsid w:val="0042413D"/>
    <w:rsid w:val="0042610C"/>
    <w:rsid w:val="00426FE7"/>
    <w:rsid w:val="00430EE9"/>
    <w:rsid w:val="00431359"/>
    <w:rsid w:val="00431A2C"/>
    <w:rsid w:val="00431F89"/>
    <w:rsid w:val="0043231A"/>
    <w:rsid w:val="0043265B"/>
    <w:rsid w:val="00434867"/>
    <w:rsid w:val="00435BEB"/>
    <w:rsid w:val="00437D52"/>
    <w:rsid w:val="004401FB"/>
    <w:rsid w:val="004436CD"/>
    <w:rsid w:val="004442DD"/>
    <w:rsid w:val="00445303"/>
    <w:rsid w:val="00445941"/>
    <w:rsid w:val="00447E7A"/>
    <w:rsid w:val="00451FB9"/>
    <w:rsid w:val="0045380C"/>
    <w:rsid w:val="00453E89"/>
    <w:rsid w:val="00454594"/>
    <w:rsid w:val="00454CEB"/>
    <w:rsid w:val="00456A53"/>
    <w:rsid w:val="0045717B"/>
    <w:rsid w:val="00457DC2"/>
    <w:rsid w:val="00460383"/>
    <w:rsid w:val="0046373B"/>
    <w:rsid w:val="0046418A"/>
    <w:rsid w:val="00465884"/>
    <w:rsid w:val="00465E6E"/>
    <w:rsid w:val="00466F0F"/>
    <w:rsid w:val="004702C7"/>
    <w:rsid w:val="00470BAF"/>
    <w:rsid w:val="0047120A"/>
    <w:rsid w:val="00474108"/>
    <w:rsid w:val="00474470"/>
    <w:rsid w:val="0047651C"/>
    <w:rsid w:val="00476D68"/>
    <w:rsid w:val="004778BC"/>
    <w:rsid w:val="00477DF6"/>
    <w:rsid w:val="00480792"/>
    <w:rsid w:val="00481989"/>
    <w:rsid w:val="00484F28"/>
    <w:rsid w:val="00485025"/>
    <w:rsid w:val="0048550F"/>
    <w:rsid w:val="004907CF"/>
    <w:rsid w:val="0049140E"/>
    <w:rsid w:val="00492CA5"/>
    <w:rsid w:val="0049344A"/>
    <w:rsid w:val="0049694E"/>
    <w:rsid w:val="004979C5"/>
    <w:rsid w:val="00497F47"/>
    <w:rsid w:val="004A050D"/>
    <w:rsid w:val="004A5144"/>
    <w:rsid w:val="004A5BC8"/>
    <w:rsid w:val="004B0A7B"/>
    <w:rsid w:val="004B0DA7"/>
    <w:rsid w:val="004B29E4"/>
    <w:rsid w:val="004B5817"/>
    <w:rsid w:val="004B5DDC"/>
    <w:rsid w:val="004B6676"/>
    <w:rsid w:val="004B70BD"/>
    <w:rsid w:val="004B719B"/>
    <w:rsid w:val="004B74B6"/>
    <w:rsid w:val="004B7CD1"/>
    <w:rsid w:val="004B7FEC"/>
    <w:rsid w:val="004C0455"/>
    <w:rsid w:val="004C1781"/>
    <w:rsid w:val="004C220A"/>
    <w:rsid w:val="004C250D"/>
    <w:rsid w:val="004C35EC"/>
    <w:rsid w:val="004C3B56"/>
    <w:rsid w:val="004C4F6C"/>
    <w:rsid w:val="004C557D"/>
    <w:rsid w:val="004C6B07"/>
    <w:rsid w:val="004D3BD3"/>
    <w:rsid w:val="004D5523"/>
    <w:rsid w:val="004D7040"/>
    <w:rsid w:val="004D79E5"/>
    <w:rsid w:val="004E0978"/>
    <w:rsid w:val="004E0BB1"/>
    <w:rsid w:val="004E0CC5"/>
    <w:rsid w:val="004E2BCF"/>
    <w:rsid w:val="004E2C68"/>
    <w:rsid w:val="004E396A"/>
    <w:rsid w:val="004E48A5"/>
    <w:rsid w:val="004E516E"/>
    <w:rsid w:val="004E5EAC"/>
    <w:rsid w:val="004F0B2A"/>
    <w:rsid w:val="004F0D73"/>
    <w:rsid w:val="004F32B7"/>
    <w:rsid w:val="004F4263"/>
    <w:rsid w:val="004F4499"/>
    <w:rsid w:val="004F6024"/>
    <w:rsid w:val="004F7C63"/>
    <w:rsid w:val="005009C5"/>
    <w:rsid w:val="005045D6"/>
    <w:rsid w:val="00505B09"/>
    <w:rsid w:val="00505FBD"/>
    <w:rsid w:val="00506434"/>
    <w:rsid w:val="005076A0"/>
    <w:rsid w:val="00511709"/>
    <w:rsid w:val="0051713C"/>
    <w:rsid w:val="0052197E"/>
    <w:rsid w:val="00523BDC"/>
    <w:rsid w:val="005242F7"/>
    <w:rsid w:val="00525F1E"/>
    <w:rsid w:val="00531387"/>
    <w:rsid w:val="0053212F"/>
    <w:rsid w:val="00535C93"/>
    <w:rsid w:val="005418A7"/>
    <w:rsid w:val="005437E1"/>
    <w:rsid w:val="005440C3"/>
    <w:rsid w:val="00544163"/>
    <w:rsid w:val="00545153"/>
    <w:rsid w:val="00545D4D"/>
    <w:rsid w:val="00547DED"/>
    <w:rsid w:val="005507EA"/>
    <w:rsid w:val="00550CE9"/>
    <w:rsid w:val="00551D84"/>
    <w:rsid w:val="00554037"/>
    <w:rsid w:val="005561E5"/>
    <w:rsid w:val="005566E2"/>
    <w:rsid w:val="0055728C"/>
    <w:rsid w:val="00562494"/>
    <w:rsid w:val="0056377B"/>
    <w:rsid w:val="00563BB7"/>
    <w:rsid w:val="00563EF5"/>
    <w:rsid w:val="0056680E"/>
    <w:rsid w:val="00566B02"/>
    <w:rsid w:val="00574000"/>
    <w:rsid w:val="00577D6A"/>
    <w:rsid w:val="0058148E"/>
    <w:rsid w:val="00582C6D"/>
    <w:rsid w:val="005846D0"/>
    <w:rsid w:val="00584D1F"/>
    <w:rsid w:val="00585844"/>
    <w:rsid w:val="00585D24"/>
    <w:rsid w:val="005870FE"/>
    <w:rsid w:val="00587675"/>
    <w:rsid w:val="00591A5F"/>
    <w:rsid w:val="00591DFF"/>
    <w:rsid w:val="00592220"/>
    <w:rsid w:val="00594C68"/>
    <w:rsid w:val="0059534D"/>
    <w:rsid w:val="00595EA7"/>
    <w:rsid w:val="005965B0"/>
    <w:rsid w:val="005A15A7"/>
    <w:rsid w:val="005A240E"/>
    <w:rsid w:val="005A2B47"/>
    <w:rsid w:val="005A7237"/>
    <w:rsid w:val="005B0C93"/>
    <w:rsid w:val="005B2756"/>
    <w:rsid w:val="005B37F2"/>
    <w:rsid w:val="005B3AD7"/>
    <w:rsid w:val="005B6599"/>
    <w:rsid w:val="005C072D"/>
    <w:rsid w:val="005C0EE0"/>
    <w:rsid w:val="005C1250"/>
    <w:rsid w:val="005C4801"/>
    <w:rsid w:val="005C5E35"/>
    <w:rsid w:val="005C6F8C"/>
    <w:rsid w:val="005D0C39"/>
    <w:rsid w:val="005D19CA"/>
    <w:rsid w:val="005D2FB4"/>
    <w:rsid w:val="005D4077"/>
    <w:rsid w:val="005D516A"/>
    <w:rsid w:val="005D5BBD"/>
    <w:rsid w:val="005D75D2"/>
    <w:rsid w:val="005E156B"/>
    <w:rsid w:val="005E37D8"/>
    <w:rsid w:val="005E4EEC"/>
    <w:rsid w:val="005F088A"/>
    <w:rsid w:val="005F1D7E"/>
    <w:rsid w:val="005F2521"/>
    <w:rsid w:val="005F3303"/>
    <w:rsid w:val="005F487B"/>
    <w:rsid w:val="005F557F"/>
    <w:rsid w:val="005F55DB"/>
    <w:rsid w:val="005F5BE6"/>
    <w:rsid w:val="005F6A22"/>
    <w:rsid w:val="005F76B2"/>
    <w:rsid w:val="0060135A"/>
    <w:rsid w:val="00601B43"/>
    <w:rsid w:val="00604053"/>
    <w:rsid w:val="0060659E"/>
    <w:rsid w:val="00607358"/>
    <w:rsid w:val="006074AC"/>
    <w:rsid w:val="006104E6"/>
    <w:rsid w:val="0061189C"/>
    <w:rsid w:val="00612993"/>
    <w:rsid w:val="00612B7A"/>
    <w:rsid w:val="0061726E"/>
    <w:rsid w:val="00617347"/>
    <w:rsid w:val="006173B9"/>
    <w:rsid w:val="00621569"/>
    <w:rsid w:val="006232B8"/>
    <w:rsid w:val="00624E05"/>
    <w:rsid w:val="00626458"/>
    <w:rsid w:val="006274B6"/>
    <w:rsid w:val="006278D2"/>
    <w:rsid w:val="00631E4F"/>
    <w:rsid w:val="00633A2A"/>
    <w:rsid w:val="00633B69"/>
    <w:rsid w:val="006353F8"/>
    <w:rsid w:val="00635432"/>
    <w:rsid w:val="00635D09"/>
    <w:rsid w:val="00636BD1"/>
    <w:rsid w:val="006427FB"/>
    <w:rsid w:val="006447E3"/>
    <w:rsid w:val="00646145"/>
    <w:rsid w:val="006469AA"/>
    <w:rsid w:val="00646C4D"/>
    <w:rsid w:val="00650405"/>
    <w:rsid w:val="00650718"/>
    <w:rsid w:val="00650EA2"/>
    <w:rsid w:val="00654233"/>
    <w:rsid w:val="00656A46"/>
    <w:rsid w:val="00656DB2"/>
    <w:rsid w:val="006574B9"/>
    <w:rsid w:val="00671B0D"/>
    <w:rsid w:val="0067271F"/>
    <w:rsid w:val="0067491F"/>
    <w:rsid w:val="006749C7"/>
    <w:rsid w:val="006815DF"/>
    <w:rsid w:val="006831F7"/>
    <w:rsid w:val="00683813"/>
    <w:rsid w:val="00684684"/>
    <w:rsid w:val="00685072"/>
    <w:rsid w:val="00694CBD"/>
    <w:rsid w:val="00694E58"/>
    <w:rsid w:val="0069633A"/>
    <w:rsid w:val="006A1788"/>
    <w:rsid w:val="006A220D"/>
    <w:rsid w:val="006A31FB"/>
    <w:rsid w:val="006A5F75"/>
    <w:rsid w:val="006A6D83"/>
    <w:rsid w:val="006B04DF"/>
    <w:rsid w:val="006B2B18"/>
    <w:rsid w:val="006B3838"/>
    <w:rsid w:val="006B5D17"/>
    <w:rsid w:val="006B7323"/>
    <w:rsid w:val="006B7C21"/>
    <w:rsid w:val="006C0535"/>
    <w:rsid w:val="006C4246"/>
    <w:rsid w:val="006C77DE"/>
    <w:rsid w:val="006C7DA1"/>
    <w:rsid w:val="006D28E3"/>
    <w:rsid w:val="006D3E3A"/>
    <w:rsid w:val="006D3EF3"/>
    <w:rsid w:val="006D5E58"/>
    <w:rsid w:val="006D60C4"/>
    <w:rsid w:val="006D7227"/>
    <w:rsid w:val="006E0244"/>
    <w:rsid w:val="006E199C"/>
    <w:rsid w:val="006E21DF"/>
    <w:rsid w:val="006E3C3A"/>
    <w:rsid w:val="006E3C57"/>
    <w:rsid w:val="006E3F07"/>
    <w:rsid w:val="006E41CA"/>
    <w:rsid w:val="006E422F"/>
    <w:rsid w:val="006E5070"/>
    <w:rsid w:val="006F0EE3"/>
    <w:rsid w:val="006F1346"/>
    <w:rsid w:val="006F13F4"/>
    <w:rsid w:val="006F5DE3"/>
    <w:rsid w:val="006F5DF4"/>
    <w:rsid w:val="006F6577"/>
    <w:rsid w:val="006F718C"/>
    <w:rsid w:val="00701478"/>
    <w:rsid w:val="0070196D"/>
    <w:rsid w:val="0070238B"/>
    <w:rsid w:val="00705FF5"/>
    <w:rsid w:val="00706565"/>
    <w:rsid w:val="00706E2B"/>
    <w:rsid w:val="00707609"/>
    <w:rsid w:val="00707DBB"/>
    <w:rsid w:val="00710D2D"/>
    <w:rsid w:val="00711205"/>
    <w:rsid w:val="00712326"/>
    <w:rsid w:val="00714386"/>
    <w:rsid w:val="00714867"/>
    <w:rsid w:val="007224D8"/>
    <w:rsid w:val="007226C1"/>
    <w:rsid w:val="00722F1F"/>
    <w:rsid w:val="007232EC"/>
    <w:rsid w:val="007236CB"/>
    <w:rsid w:val="00724C88"/>
    <w:rsid w:val="00725051"/>
    <w:rsid w:val="007252BF"/>
    <w:rsid w:val="00727934"/>
    <w:rsid w:val="00730DBC"/>
    <w:rsid w:val="0073135A"/>
    <w:rsid w:val="007325C7"/>
    <w:rsid w:val="0073325F"/>
    <w:rsid w:val="00733DC1"/>
    <w:rsid w:val="0073738D"/>
    <w:rsid w:val="007379E0"/>
    <w:rsid w:val="00740923"/>
    <w:rsid w:val="00740AF4"/>
    <w:rsid w:val="00741FBF"/>
    <w:rsid w:val="00743571"/>
    <w:rsid w:val="00743CE9"/>
    <w:rsid w:val="00743FC2"/>
    <w:rsid w:val="00744C52"/>
    <w:rsid w:val="00744C73"/>
    <w:rsid w:val="0075020D"/>
    <w:rsid w:val="00750FFD"/>
    <w:rsid w:val="00751557"/>
    <w:rsid w:val="00751BE3"/>
    <w:rsid w:val="00755210"/>
    <w:rsid w:val="0075558C"/>
    <w:rsid w:val="0075621F"/>
    <w:rsid w:val="00761C5C"/>
    <w:rsid w:val="00765BCD"/>
    <w:rsid w:val="00767FD7"/>
    <w:rsid w:val="0077371D"/>
    <w:rsid w:val="00773E18"/>
    <w:rsid w:val="00776004"/>
    <w:rsid w:val="007779D4"/>
    <w:rsid w:val="00777B82"/>
    <w:rsid w:val="00777D07"/>
    <w:rsid w:val="0078047C"/>
    <w:rsid w:val="007830FC"/>
    <w:rsid w:val="00783B8D"/>
    <w:rsid w:val="00784F21"/>
    <w:rsid w:val="00785227"/>
    <w:rsid w:val="0078622C"/>
    <w:rsid w:val="007928CB"/>
    <w:rsid w:val="00795622"/>
    <w:rsid w:val="007962B8"/>
    <w:rsid w:val="00796D8A"/>
    <w:rsid w:val="007A06FA"/>
    <w:rsid w:val="007A2301"/>
    <w:rsid w:val="007A331F"/>
    <w:rsid w:val="007A4473"/>
    <w:rsid w:val="007A46AF"/>
    <w:rsid w:val="007A6387"/>
    <w:rsid w:val="007B0B8C"/>
    <w:rsid w:val="007B1BC9"/>
    <w:rsid w:val="007B1E4E"/>
    <w:rsid w:val="007B2FD2"/>
    <w:rsid w:val="007B48E1"/>
    <w:rsid w:val="007B6103"/>
    <w:rsid w:val="007B653F"/>
    <w:rsid w:val="007B7682"/>
    <w:rsid w:val="007B7DD5"/>
    <w:rsid w:val="007C0F7C"/>
    <w:rsid w:val="007C5DAA"/>
    <w:rsid w:val="007C78E5"/>
    <w:rsid w:val="007D0387"/>
    <w:rsid w:val="007D0A11"/>
    <w:rsid w:val="007D2DD5"/>
    <w:rsid w:val="007D33F6"/>
    <w:rsid w:val="007D4B48"/>
    <w:rsid w:val="007D6E8E"/>
    <w:rsid w:val="007E19B2"/>
    <w:rsid w:val="007E4DA2"/>
    <w:rsid w:val="007E7414"/>
    <w:rsid w:val="007E762E"/>
    <w:rsid w:val="007F09E5"/>
    <w:rsid w:val="007F50BC"/>
    <w:rsid w:val="00801EB5"/>
    <w:rsid w:val="00806A3C"/>
    <w:rsid w:val="008070DD"/>
    <w:rsid w:val="00810443"/>
    <w:rsid w:val="00810E5A"/>
    <w:rsid w:val="00813C7B"/>
    <w:rsid w:val="00815224"/>
    <w:rsid w:val="008156F8"/>
    <w:rsid w:val="0081641E"/>
    <w:rsid w:val="00821D53"/>
    <w:rsid w:val="008235A5"/>
    <w:rsid w:val="00823AE5"/>
    <w:rsid w:val="00824954"/>
    <w:rsid w:val="00824C99"/>
    <w:rsid w:val="00824F87"/>
    <w:rsid w:val="00825EAC"/>
    <w:rsid w:val="00833019"/>
    <w:rsid w:val="008332FC"/>
    <w:rsid w:val="00834091"/>
    <w:rsid w:val="00842685"/>
    <w:rsid w:val="00842D5E"/>
    <w:rsid w:val="00844241"/>
    <w:rsid w:val="00844DE3"/>
    <w:rsid w:val="0085064D"/>
    <w:rsid w:val="00851BD0"/>
    <w:rsid w:val="00856E34"/>
    <w:rsid w:val="008573E0"/>
    <w:rsid w:val="008675FC"/>
    <w:rsid w:val="0087106A"/>
    <w:rsid w:val="00871D18"/>
    <w:rsid w:val="008725FE"/>
    <w:rsid w:val="00875195"/>
    <w:rsid w:val="00881086"/>
    <w:rsid w:val="0088140D"/>
    <w:rsid w:val="008830C0"/>
    <w:rsid w:val="00883312"/>
    <w:rsid w:val="00884F06"/>
    <w:rsid w:val="008856C6"/>
    <w:rsid w:val="00885A60"/>
    <w:rsid w:val="008871B1"/>
    <w:rsid w:val="00892912"/>
    <w:rsid w:val="0089541E"/>
    <w:rsid w:val="008962FC"/>
    <w:rsid w:val="00897F2D"/>
    <w:rsid w:val="008A09D9"/>
    <w:rsid w:val="008A258D"/>
    <w:rsid w:val="008A2C3C"/>
    <w:rsid w:val="008A3EED"/>
    <w:rsid w:val="008A5131"/>
    <w:rsid w:val="008A6EE6"/>
    <w:rsid w:val="008B1999"/>
    <w:rsid w:val="008B2F97"/>
    <w:rsid w:val="008B398B"/>
    <w:rsid w:val="008B6E2D"/>
    <w:rsid w:val="008B7552"/>
    <w:rsid w:val="008B7C9D"/>
    <w:rsid w:val="008C17E1"/>
    <w:rsid w:val="008C2985"/>
    <w:rsid w:val="008C301F"/>
    <w:rsid w:val="008C30A8"/>
    <w:rsid w:val="008C3B78"/>
    <w:rsid w:val="008C6750"/>
    <w:rsid w:val="008C6B4A"/>
    <w:rsid w:val="008D525C"/>
    <w:rsid w:val="008D5E6B"/>
    <w:rsid w:val="008D6BB5"/>
    <w:rsid w:val="008D753B"/>
    <w:rsid w:val="008D7E20"/>
    <w:rsid w:val="008E0D4F"/>
    <w:rsid w:val="008E0DC0"/>
    <w:rsid w:val="008E0F81"/>
    <w:rsid w:val="008E1D35"/>
    <w:rsid w:val="008E2792"/>
    <w:rsid w:val="008E3DE5"/>
    <w:rsid w:val="008E3DE9"/>
    <w:rsid w:val="008E4214"/>
    <w:rsid w:val="008E4331"/>
    <w:rsid w:val="008E45BC"/>
    <w:rsid w:val="008E5FD5"/>
    <w:rsid w:val="008E61A9"/>
    <w:rsid w:val="008E7DA4"/>
    <w:rsid w:val="008F061C"/>
    <w:rsid w:val="008F0A26"/>
    <w:rsid w:val="008F0C0A"/>
    <w:rsid w:val="008F23C9"/>
    <w:rsid w:val="008F251D"/>
    <w:rsid w:val="008F4392"/>
    <w:rsid w:val="00901C44"/>
    <w:rsid w:val="0090210C"/>
    <w:rsid w:val="009022B6"/>
    <w:rsid w:val="0090269F"/>
    <w:rsid w:val="00902E5E"/>
    <w:rsid w:val="00902F6B"/>
    <w:rsid w:val="00903873"/>
    <w:rsid w:val="0090389B"/>
    <w:rsid w:val="00903D1E"/>
    <w:rsid w:val="00903E89"/>
    <w:rsid w:val="00911420"/>
    <w:rsid w:val="00911723"/>
    <w:rsid w:val="009123D2"/>
    <w:rsid w:val="00913B8D"/>
    <w:rsid w:val="00915A3B"/>
    <w:rsid w:val="00916121"/>
    <w:rsid w:val="009165FF"/>
    <w:rsid w:val="00916900"/>
    <w:rsid w:val="0091720B"/>
    <w:rsid w:val="009177C8"/>
    <w:rsid w:val="00922F3D"/>
    <w:rsid w:val="00925465"/>
    <w:rsid w:val="00932AD5"/>
    <w:rsid w:val="009331DB"/>
    <w:rsid w:val="009333EB"/>
    <w:rsid w:val="00933F62"/>
    <w:rsid w:val="009341B5"/>
    <w:rsid w:val="0093521B"/>
    <w:rsid w:val="009401AC"/>
    <w:rsid w:val="009447E3"/>
    <w:rsid w:val="009458E6"/>
    <w:rsid w:val="009465FE"/>
    <w:rsid w:val="009469BE"/>
    <w:rsid w:val="00950A83"/>
    <w:rsid w:val="00951D23"/>
    <w:rsid w:val="00951F2B"/>
    <w:rsid w:val="009525A4"/>
    <w:rsid w:val="00952902"/>
    <w:rsid w:val="00952F4F"/>
    <w:rsid w:val="00956050"/>
    <w:rsid w:val="009609F8"/>
    <w:rsid w:val="00962DFD"/>
    <w:rsid w:val="009630F5"/>
    <w:rsid w:val="0096345A"/>
    <w:rsid w:val="00970901"/>
    <w:rsid w:val="00974B6E"/>
    <w:rsid w:val="00977BA5"/>
    <w:rsid w:val="0098094E"/>
    <w:rsid w:val="009820DE"/>
    <w:rsid w:val="0098311B"/>
    <w:rsid w:val="00986526"/>
    <w:rsid w:val="009874AB"/>
    <w:rsid w:val="009877B6"/>
    <w:rsid w:val="00987C64"/>
    <w:rsid w:val="00992E3A"/>
    <w:rsid w:val="009932A2"/>
    <w:rsid w:val="00996CF9"/>
    <w:rsid w:val="00996EF7"/>
    <w:rsid w:val="009973A3"/>
    <w:rsid w:val="00997905"/>
    <w:rsid w:val="00997F83"/>
    <w:rsid w:val="009A02B4"/>
    <w:rsid w:val="009A20F1"/>
    <w:rsid w:val="009A251B"/>
    <w:rsid w:val="009A4565"/>
    <w:rsid w:val="009A4725"/>
    <w:rsid w:val="009A52D6"/>
    <w:rsid w:val="009B0706"/>
    <w:rsid w:val="009B25BE"/>
    <w:rsid w:val="009B2F15"/>
    <w:rsid w:val="009B3764"/>
    <w:rsid w:val="009B3E14"/>
    <w:rsid w:val="009B4249"/>
    <w:rsid w:val="009B5FE9"/>
    <w:rsid w:val="009B65B8"/>
    <w:rsid w:val="009B70B8"/>
    <w:rsid w:val="009C0578"/>
    <w:rsid w:val="009C4E73"/>
    <w:rsid w:val="009C5208"/>
    <w:rsid w:val="009D0068"/>
    <w:rsid w:val="009D19B8"/>
    <w:rsid w:val="009D738C"/>
    <w:rsid w:val="009E35BC"/>
    <w:rsid w:val="009F1563"/>
    <w:rsid w:val="009F5015"/>
    <w:rsid w:val="009F5629"/>
    <w:rsid w:val="009F6C6A"/>
    <w:rsid w:val="00A033B3"/>
    <w:rsid w:val="00A03DB3"/>
    <w:rsid w:val="00A05419"/>
    <w:rsid w:val="00A05F44"/>
    <w:rsid w:val="00A05FBF"/>
    <w:rsid w:val="00A10249"/>
    <w:rsid w:val="00A10655"/>
    <w:rsid w:val="00A20B18"/>
    <w:rsid w:val="00A22AD0"/>
    <w:rsid w:val="00A23E79"/>
    <w:rsid w:val="00A24525"/>
    <w:rsid w:val="00A2633D"/>
    <w:rsid w:val="00A27AD0"/>
    <w:rsid w:val="00A3305E"/>
    <w:rsid w:val="00A353C0"/>
    <w:rsid w:val="00A359CC"/>
    <w:rsid w:val="00A371AB"/>
    <w:rsid w:val="00A371AC"/>
    <w:rsid w:val="00A372BC"/>
    <w:rsid w:val="00A37C65"/>
    <w:rsid w:val="00A37EFA"/>
    <w:rsid w:val="00A42511"/>
    <w:rsid w:val="00A43D32"/>
    <w:rsid w:val="00A46545"/>
    <w:rsid w:val="00A50ECB"/>
    <w:rsid w:val="00A57A13"/>
    <w:rsid w:val="00A600E2"/>
    <w:rsid w:val="00A61C6D"/>
    <w:rsid w:val="00A62F2C"/>
    <w:rsid w:val="00A63BE6"/>
    <w:rsid w:val="00A6410D"/>
    <w:rsid w:val="00A64111"/>
    <w:rsid w:val="00A65474"/>
    <w:rsid w:val="00A66AC0"/>
    <w:rsid w:val="00A7088D"/>
    <w:rsid w:val="00A708A1"/>
    <w:rsid w:val="00A71032"/>
    <w:rsid w:val="00A71954"/>
    <w:rsid w:val="00A7204A"/>
    <w:rsid w:val="00A72838"/>
    <w:rsid w:val="00A72AF4"/>
    <w:rsid w:val="00A7334C"/>
    <w:rsid w:val="00A73A7E"/>
    <w:rsid w:val="00A75459"/>
    <w:rsid w:val="00A771F0"/>
    <w:rsid w:val="00A77846"/>
    <w:rsid w:val="00A77C6B"/>
    <w:rsid w:val="00A81E71"/>
    <w:rsid w:val="00A83770"/>
    <w:rsid w:val="00A83D6F"/>
    <w:rsid w:val="00A84CA2"/>
    <w:rsid w:val="00A860B7"/>
    <w:rsid w:val="00A87AB0"/>
    <w:rsid w:val="00A909B0"/>
    <w:rsid w:val="00A90D1A"/>
    <w:rsid w:val="00A93A71"/>
    <w:rsid w:val="00A94529"/>
    <w:rsid w:val="00A94ED5"/>
    <w:rsid w:val="00AA3EF4"/>
    <w:rsid w:val="00AA434B"/>
    <w:rsid w:val="00AA5539"/>
    <w:rsid w:val="00AA5F9A"/>
    <w:rsid w:val="00AB38A7"/>
    <w:rsid w:val="00AB4C6C"/>
    <w:rsid w:val="00AB4F00"/>
    <w:rsid w:val="00AB5A18"/>
    <w:rsid w:val="00AB79BE"/>
    <w:rsid w:val="00AC1374"/>
    <w:rsid w:val="00AC38A2"/>
    <w:rsid w:val="00AC476C"/>
    <w:rsid w:val="00AC4905"/>
    <w:rsid w:val="00AC5487"/>
    <w:rsid w:val="00AC78C4"/>
    <w:rsid w:val="00AC7FCB"/>
    <w:rsid w:val="00AD397C"/>
    <w:rsid w:val="00AD3B49"/>
    <w:rsid w:val="00AD534B"/>
    <w:rsid w:val="00AD59CF"/>
    <w:rsid w:val="00AD6304"/>
    <w:rsid w:val="00AD7E5C"/>
    <w:rsid w:val="00AE07A9"/>
    <w:rsid w:val="00AE37CF"/>
    <w:rsid w:val="00AE512E"/>
    <w:rsid w:val="00AE5AA6"/>
    <w:rsid w:val="00AF0EF4"/>
    <w:rsid w:val="00AF3079"/>
    <w:rsid w:val="00AF76B2"/>
    <w:rsid w:val="00AF7DC6"/>
    <w:rsid w:val="00B0053C"/>
    <w:rsid w:val="00B01CA0"/>
    <w:rsid w:val="00B026A3"/>
    <w:rsid w:val="00B04B82"/>
    <w:rsid w:val="00B04C2D"/>
    <w:rsid w:val="00B059F3"/>
    <w:rsid w:val="00B05D68"/>
    <w:rsid w:val="00B07B7D"/>
    <w:rsid w:val="00B110FF"/>
    <w:rsid w:val="00B114BC"/>
    <w:rsid w:val="00B124DB"/>
    <w:rsid w:val="00B1510A"/>
    <w:rsid w:val="00B15E5B"/>
    <w:rsid w:val="00B166F1"/>
    <w:rsid w:val="00B200A3"/>
    <w:rsid w:val="00B21DAF"/>
    <w:rsid w:val="00B2603A"/>
    <w:rsid w:val="00B27772"/>
    <w:rsid w:val="00B30A9A"/>
    <w:rsid w:val="00B32B76"/>
    <w:rsid w:val="00B33043"/>
    <w:rsid w:val="00B35F75"/>
    <w:rsid w:val="00B36866"/>
    <w:rsid w:val="00B36EC7"/>
    <w:rsid w:val="00B40129"/>
    <w:rsid w:val="00B44232"/>
    <w:rsid w:val="00B4622D"/>
    <w:rsid w:val="00B464BD"/>
    <w:rsid w:val="00B46B78"/>
    <w:rsid w:val="00B515DB"/>
    <w:rsid w:val="00B53640"/>
    <w:rsid w:val="00B538EC"/>
    <w:rsid w:val="00B559BF"/>
    <w:rsid w:val="00B56C8A"/>
    <w:rsid w:val="00B62D15"/>
    <w:rsid w:val="00B63218"/>
    <w:rsid w:val="00B6482D"/>
    <w:rsid w:val="00B64830"/>
    <w:rsid w:val="00B6559E"/>
    <w:rsid w:val="00B66493"/>
    <w:rsid w:val="00B70065"/>
    <w:rsid w:val="00B7208D"/>
    <w:rsid w:val="00B76E9D"/>
    <w:rsid w:val="00B77F2B"/>
    <w:rsid w:val="00B827F2"/>
    <w:rsid w:val="00B86D31"/>
    <w:rsid w:val="00B90F61"/>
    <w:rsid w:val="00B92EFC"/>
    <w:rsid w:val="00B934E4"/>
    <w:rsid w:val="00B95E23"/>
    <w:rsid w:val="00B962C1"/>
    <w:rsid w:val="00BA462F"/>
    <w:rsid w:val="00BA4E0A"/>
    <w:rsid w:val="00BA58C6"/>
    <w:rsid w:val="00BA5CEF"/>
    <w:rsid w:val="00BA6048"/>
    <w:rsid w:val="00BA7860"/>
    <w:rsid w:val="00BB29D1"/>
    <w:rsid w:val="00BB359B"/>
    <w:rsid w:val="00BB3B16"/>
    <w:rsid w:val="00BB4077"/>
    <w:rsid w:val="00BB46C4"/>
    <w:rsid w:val="00BB4E28"/>
    <w:rsid w:val="00BB59B2"/>
    <w:rsid w:val="00BC0A35"/>
    <w:rsid w:val="00BC297A"/>
    <w:rsid w:val="00BC3396"/>
    <w:rsid w:val="00BC36DE"/>
    <w:rsid w:val="00BC65F7"/>
    <w:rsid w:val="00BD236D"/>
    <w:rsid w:val="00BD3B65"/>
    <w:rsid w:val="00BD5DF4"/>
    <w:rsid w:val="00BD7DE9"/>
    <w:rsid w:val="00BE0434"/>
    <w:rsid w:val="00BE4EE5"/>
    <w:rsid w:val="00BE5737"/>
    <w:rsid w:val="00BE6252"/>
    <w:rsid w:val="00BE7E15"/>
    <w:rsid w:val="00BF05CD"/>
    <w:rsid w:val="00BF1521"/>
    <w:rsid w:val="00BF171B"/>
    <w:rsid w:val="00BF3587"/>
    <w:rsid w:val="00BF4D8F"/>
    <w:rsid w:val="00BF5813"/>
    <w:rsid w:val="00BF6016"/>
    <w:rsid w:val="00BF7F25"/>
    <w:rsid w:val="00C0170E"/>
    <w:rsid w:val="00C03992"/>
    <w:rsid w:val="00C04F5E"/>
    <w:rsid w:val="00C060F3"/>
    <w:rsid w:val="00C06F34"/>
    <w:rsid w:val="00C10AFD"/>
    <w:rsid w:val="00C10C0D"/>
    <w:rsid w:val="00C136A2"/>
    <w:rsid w:val="00C13C06"/>
    <w:rsid w:val="00C15833"/>
    <w:rsid w:val="00C1619A"/>
    <w:rsid w:val="00C20CD4"/>
    <w:rsid w:val="00C21779"/>
    <w:rsid w:val="00C22940"/>
    <w:rsid w:val="00C22A36"/>
    <w:rsid w:val="00C27441"/>
    <w:rsid w:val="00C27645"/>
    <w:rsid w:val="00C3065A"/>
    <w:rsid w:val="00C30A26"/>
    <w:rsid w:val="00C31721"/>
    <w:rsid w:val="00C3281D"/>
    <w:rsid w:val="00C34509"/>
    <w:rsid w:val="00C35ECF"/>
    <w:rsid w:val="00C35F40"/>
    <w:rsid w:val="00C36ECB"/>
    <w:rsid w:val="00C41E13"/>
    <w:rsid w:val="00C44351"/>
    <w:rsid w:val="00C44497"/>
    <w:rsid w:val="00C50890"/>
    <w:rsid w:val="00C545F5"/>
    <w:rsid w:val="00C559DA"/>
    <w:rsid w:val="00C56C57"/>
    <w:rsid w:val="00C624C7"/>
    <w:rsid w:val="00C6326A"/>
    <w:rsid w:val="00C66372"/>
    <w:rsid w:val="00C66697"/>
    <w:rsid w:val="00C67DB6"/>
    <w:rsid w:val="00C7021D"/>
    <w:rsid w:val="00C708D6"/>
    <w:rsid w:val="00C73992"/>
    <w:rsid w:val="00C74FEE"/>
    <w:rsid w:val="00C76936"/>
    <w:rsid w:val="00C839C4"/>
    <w:rsid w:val="00C868FC"/>
    <w:rsid w:val="00C87B91"/>
    <w:rsid w:val="00C910FD"/>
    <w:rsid w:val="00C97065"/>
    <w:rsid w:val="00CA1B65"/>
    <w:rsid w:val="00CA2C1E"/>
    <w:rsid w:val="00CA6BDF"/>
    <w:rsid w:val="00CB2910"/>
    <w:rsid w:val="00CB6CC7"/>
    <w:rsid w:val="00CC007E"/>
    <w:rsid w:val="00CC27E9"/>
    <w:rsid w:val="00CC3A08"/>
    <w:rsid w:val="00CC43EC"/>
    <w:rsid w:val="00CC690E"/>
    <w:rsid w:val="00CC7D2F"/>
    <w:rsid w:val="00CD12BA"/>
    <w:rsid w:val="00CD163D"/>
    <w:rsid w:val="00CD3D16"/>
    <w:rsid w:val="00CD40B6"/>
    <w:rsid w:val="00CD4E0B"/>
    <w:rsid w:val="00CD506E"/>
    <w:rsid w:val="00CE00C4"/>
    <w:rsid w:val="00CE06EE"/>
    <w:rsid w:val="00CE2E6E"/>
    <w:rsid w:val="00CF11AC"/>
    <w:rsid w:val="00CF1B0D"/>
    <w:rsid w:val="00CF5837"/>
    <w:rsid w:val="00CF6279"/>
    <w:rsid w:val="00CF7747"/>
    <w:rsid w:val="00CF78EF"/>
    <w:rsid w:val="00D035F6"/>
    <w:rsid w:val="00D05210"/>
    <w:rsid w:val="00D05C6F"/>
    <w:rsid w:val="00D10695"/>
    <w:rsid w:val="00D10F1C"/>
    <w:rsid w:val="00D11A51"/>
    <w:rsid w:val="00D12592"/>
    <w:rsid w:val="00D13040"/>
    <w:rsid w:val="00D15AE5"/>
    <w:rsid w:val="00D20266"/>
    <w:rsid w:val="00D25A37"/>
    <w:rsid w:val="00D26D03"/>
    <w:rsid w:val="00D27ADC"/>
    <w:rsid w:val="00D27EB1"/>
    <w:rsid w:val="00D31A20"/>
    <w:rsid w:val="00D32E74"/>
    <w:rsid w:val="00D35492"/>
    <w:rsid w:val="00D361D6"/>
    <w:rsid w:val="00D36559"/>
    <w:rsid w:val="00D36DDC"/>
    <w:rsid w:val="00D40862"/>
    <w:rsid w:val="00D415CD"/>
    <w:rsid w:val="00D43BB8"/>
    <w:rsid w:val="00D43D9E"/>
    <w:rsid w:val="00D44608"/>
    <w:rsid w:val="00D4502C"/>
    <w:rsid w:val="00D45250"/>
    <w:rsid w:val="00D45F2D"/>
    <w:rsid w:val="00D47264"/>
    <w:rsid w:val="00D5183F"/>
    <w:rsid w:val="00D54712"/>
    <w:rsid w:val="00D5483B"/>
    <w:rsid w:val="00D54BCC"/>
    <w:rsid w:val="00D54CD9"/>
    <w:rsid w:val="00D55BBD"/>
    <w:rsid w:val="00D55DEA"/>
    <w:rsid w:val="00D571A7"/>
    <w:rsid w:val="00D57785"/>
    <w:rsid w:val="00D60806"/>
    <w:rsid w:val="00D61239"/>
    <w:rsid w:val="00D61668"/>
    <w:rsid w:val="00D616E0"/>
    <w:rsid w:val="00D6399A"/>
    <w:rsid w:val="00D677A8"/>
    <w:rsid w:val="00D67AF0"/>
    <w:rsid w:val="00D7147E"/>
    <w:rsid w:val="00D71B65"/>
    <w:rsid w:val="00D721D6"/>
    <w:rsid w:val="00D7273A"/>
    <w:rsid w:val="00D746AA"/>
    <w:rsid w:val="00D77057"/>
    <w:rsid w:val="00D7760C"/>
    <w:rsid w:val="00D80C9D"/>
    <w:rsid w:val="00D85290"/>
    <w:rsid w:val="00D856F8"/>
    <w:rsid w:val="00D91B76"/>
    <w:rsid w:val="00D91E01"/>
    <w:rsid w:val="00D92BB6"/>
    <w:rsid w:val="00D949B2"/>
    <w:rsid w:val="00DA4128"/>
    <w:rsid w:val="00DA5A71"/>
    <w:rsid w:val="00DA7A8A"/>
    <w:rsid w:val="00DB0DFC"/>
    <w:rsid w:val="00DB0F2D"/>
    <w:rsid w:val="00DB1089"/>
    <w:rsid w:val="00DB1564"/>
    <w:rsid w:val="00DB2F81"/>
    <w:rsid w:val="00DB2FC4"/>
    <w:rsid w:val="00DB360F"/>
    <w:rsid w:val="00DB7A7E"/>
    <w:rsid w:val="00DC13E4"/>
    <w:rsid w:val="00DC2BC4"/>
    <w:rsid w:val="00DC3A99"/>
    <w:rsid w:val="00DC78D1"/>
    <w:rsid w:val="00DD6D9F"/>
    <w:rsid w:val="00DE0D7D"/>
    <w:rsid w:val="00DE14A1"/>
    <w:rsid w:val="00DE4568"/>
    <w:rsid w:val="00DE77D2"/>
    <w:rsid w:val="00DE782A"/>
    <w:rsid w:val="00DF02F5"/>
    <w:rsid w:val="00DF2068"/>
    <w:rsid w:val="00DF29A6"/>
    <w:rsid w:val="00DF357A"/>
    <w:rsid w:val="00DF531E"/>
    <w:rsid w:val="00DF5C65"/>
    <w:rsid w:val="00DF7117"/>
    <w:rsid w:val="00E009BE"/>
    <w:rsid w:val="00E01DCC"/>
    <w:rsid w:val="00E01FC5"/>
    <w:rsid w:val="00E03489"/>
    <w:rsid w:val="00E05F2F"/>
    <w:rsid w:val="00E0655A"/>
    <w:rsid w:val="00E067EC"/>
    <w:rsid w:val="00E06F44"/>
    <w:rsid w:val="00E10993"/>
    <w:rsid w:val="00E132EC"/>
    <w:rsid w:val="00E13590"/>
    <w:rsid w:val="00E13742"/>
    <w:rsid w:val="00E14F5A"/>
    <w:rsid w:val="00E177B2"/>
    <w:rsid w:val="00E2130E"/>
    <w:rsid w:val="00E223C2"/>
    <w:rsid w:val="00E23AFC"/>
    <w:rsid w:val="00E24BE2"/>
    <w:rsid w:val="00E25094"/>
    <w:rsid w:val="00E328D9"/>
    <w:rsid w:val="00E33C5E"/>
    <w:rsid w:val="00E343A2"/>
    <w:rsid w:val="00E40533"/>
    <w:rsid w:val="00E4322E"/>
    <w:rsid w:val="00E4417C"/>
    <w:rsid w:val="00E464A1"/>
    <w:rsid w:val="00E47571"/>
    <w:rsid w:val="00E478B7"/>
    <w:rsid w:val="00E51FB1"/>
    <w:rsid w:val="00E64493"/>
    <w:rsid w:val="00E64923"/>
    <w:rsid w:val="00E65EF4"/>
    <w:rsid w:val="00E67DED"/>
    <w:rsid w:val="00E70EDC"/>
    <w:rsid w:val="00E72FE8"/>
    <w:rsid w:val="00E763DC"/>
    <w:rsid w:val="00E76BF3"/>
    <w:rsid w:val="00E80DCF"/>
    <w:rsid w:val="00E81E4F"/>
    <w:rsid w:val="00E84656"/>
    <w:rsid w:val="00E8583E"/>
    <w:rsid w:val="00E860B7"/>
    <w:rsid w:val="00E91534"/>
    <w:rsid w:val="00E918B4"/>
    <w:rsid w:val="00E921FD"/>
    <w:rsid w:val="00E93DD6"/>
    <w:rsid w:val="00E947CE"/>
    <w:rsid w:val="00E94E24"/>
    <w:rsid w:val="00EA0CDB"/>
    <w:rsid w:val="00EA3536"/>
    <w:rsid w:val="00EA5DB7"/>
    <w:rsid w:val="00EA7080"/>
    <w:rsid w:val="00EB02AC"/>
    <w:rsid w:val="00EB083B"/>
    <w:rsid w:val="00EB4E91"/>
    <w:rsid w:val="00EB5CC1"/>
    <w:rsid w:val="00EB6879"/>
    <w:rsid w:val="00EB6CD3"/>
    <w:rsid w:val="00EB6D74"/>
    <w:rsid w:val="00EC08AD"/>
    <w:rsid w:val="00EC1070"/>
    <w:rsid w:val="00EC1FF3"/>
    <w:rsid w:val="00EC2517"/>
    <w:rsid w:val="00EC2710"/>
    <w:rsid w:val="00EC41DD"/>
    <w:rsid w:val="00EC4863"/>
    <w:rsid w:val="00EC55A6"/>
    <w:rsid w:val="00ED3AC5"/>
    <w:rsid w:val="00ED4AF3"/>
    <w:rsid w:val="00ED4C1B"/>
    <w:rsid w:val="00ED541E"/>
    <w:rsid w:val="00EE1C2C"/>
    <w:rsid w:val="00EE2CCA"/>
    <w:rsid w:val="00EE4C17"/>
    <w:rsid w:val="00EE4E21"/>
    <w:rsid w:val="00EF1754"/>
    <w:rsid w:val="00EF1DF1"/>
    <w:rsid w:val="00EF1FEF"/>
    <w:rsid w:val="00EF20AE"/>
    <w:rsid w:val="00EF29D9"/>
    <w:rsid w:val="00EF4232"/>
    <w:rsid w:val="00EF4A9F"/>
    <w:rsid w:val="00EF5117"/>
    <w:rsid w:val="00EF520E"/>
    <w:rsid w:val="00EF66B4"/>
    <w:rsid w:val="00EF6E48"/>
    <w:rsid w:val="00F00EB2"/>
    <w:rsid w:val="00F01FBD"/>
    <w:rsid w:val="00F038AB"/>
    <w:rsid w:val="00F04483"/>
    <w:rsid w:val="00F06AD6"/>
    <w:rsid w:val="00F0724A"/>
    <w:rsid w:val="00F0767E"/>
    <w:rsid w:val="00F07E44"/>
    <w:rsid w:val="00F106A4"/>
    <w:rsid w:val="00F108B8"/>
    <w:rsid w:val="00F11CFA"/>
    <w:rsid w:val="00F13230"/>
    <w:rsid w:val="00F13CD1"/>
    <w:rsid w:val="00F14794"/>
    <w:rsid w:val="00F14946"/>
    <w:rsid w:val="00F162CD"/>
    <w:rsid w:val="00F16C40"/>
    <w:rsid w:val="00F16EE8"/>
    <w:rsid w:val="00F17B98"/>
    <w:rsid w:val="00F22F48"/>
    <w:rsid w:val="00F23223"/>
    <w:rsid w:val="00F24867"/>
    <w:rsid w:val="00F25927"/>
    <w:rsid w:val="00F26544"/>
    <w:rsid w:val="00F26FD6"/>
    <w:rsid w:val="00F26FF6"/>
    <w:rsid w:val="00F31976"/>
    <w:rsid w:val="00F34C01"/>
    <w:rsid w:val="00F3598E"/>
    <w:rsid w:val="00F35CDE"/>
    <w:rsid w:val="00F35E12"/>
    <w:rsid w:val="00F35F29"/>
    <w:rsid w:val="00F37099"/>
    <w:rsid w:val="00F400D5"/>
    <w:rsid w:val="00F422DB"/>
    <w:rsid w:val="00F43542"/>
    <w:rsid w:val="00F44C40"/>
    <w:rsid w:val="00F46E98"/>
    <w:rsid w:val="00F47242"/>
    <w:rsid w:val="00F47495"/>
    <w:rsid w:val="00F52B94"/>
    <w:rsid w:val="00F56D22"/>
    <w:rsid w:val="00F57502"/>
    <w:rsid w:val="00F608FE"/>
    <w:rsid w:val="00F6673B"/>
    <w:rsid w:val="00F70649"/>
    <w:rsid w:val="00F713F7"/>
    <w:rsid w:val="00F717D4"/>
    <w:rsid w:val="00F7197B"/>
    <w:rsid w:val="00F72521"/>
    <w:rsid w:val="00F82333"/>
    <w:rsid w:val="00F828ED"/>
    <w:rsid w:val="00F82AC1"/>
    <w:rsid w:val="00F82FE5"/>
    <w:rsid w:val="00F8449C"/>
    <w:rsid w:val="00F878B6"/>
    <w:rsid w:val="00F91811"/>
    <w:rsid w:val="00F91D10"/>
    <w:rsid w:val="00F93B95"/>
    <w:rsid w:val="00F957F4"/>
    <w:rsid w:val="00F9591D"/>
    <w:rsid w:val="00F95965"/>
    <w:rsid w:val="00F9663A"/>
    <w:rsid w:val="00F97B13"/>
    <w:rsid w:val="00FA2015"/>
    <w:rsid w:val="00FA22E4"/>
    <w:rsid w:val="00FA4F4E"/>
    <w:rsid w:val="00FA559E"/>
    <w:rsid w:val="00FB39C1"/>
    <w:rsid w:val="00FB5D54"/>
    <w:rsid w:val="00FB7229"/>
    <w:rsid w:val="00FB7558"/>
    <w:rsid w:val="00FB7B74"/>
    <w:rsid w:val="00FC25C3"/>
    <w:rsid w:val="00FC2798"/>
    <w:rsid w:val="00FC2A0E"/>
    <w:rsid w:val="00FC34B3"/>
    <w:rsid w:val="00FC6660"/>
    <w:rsid w:val="00FD26D6"/>
    <w:rsid w:val="00FD28B9"/>
    <w:rsid w:val="00FD2F1E"/>
    <w:rsid w:val="00FD391C"/>
    <w:rsid w:val="00FD44B1"/>
    <w:rsid w:val="00FD4F26"/>
    <w:rsid w:val="00FD749A"/>
    <w:rsid w:val="00FE0C4D"/>
    <w:rsid w:val="00FE0E75"/>
    <w:rsid w:val="00FE1037"/>
    <w:rsid w:val="00FE2BE7"/>
    <w:rsid w:val="00FE2C90"/>
    <w:rsid w:val="00FE5B2E"/>
    <w:rsid w:val="00FE6234"/>
    <w:rsid w:val="00FE6275"/>
    <w:rsid w:val="00FF32A0"/>
    <w:rsid w:val="00FF3514"/>
    <w:rsid w:val="00FF38A0"/>
    <w:rsid w:val="00FF453A"/>
    <w:rsid w:val="00FF495B"/>
    <w:rsid w:val="00FF4F55"/>
    <w:rsid w:val="00FF58C6"/>
    <w:rsid w:val="00FF6059"/>
    <w:rsid w:val="00FF7BED"/>
    <w:rsid w:val="032584C2"/>
    <w:rsid w:val="06793BFD"/>
    <w:rsid w:val="0E5F94AB"/>
    <w:rsid w:val="0FEEAB10"/>
    <w:rsid w:val="16F727E1"/>
    <w:rsid w:val="187C2D6C"/>
    <w:rsid w:val="19DD59EA"/>
    <w:rsid w:val="1EDD865A"/>
    <w:rsid w:val="1FD41B6D"/>
    <w:rsid w:val="26BEF19A"/>
    <w:rsid w:val="284E6902"/>
    <w:rsid w:val="29CDDF65"/>
    <w:rsid w:val="2B913A2B"/>
    <w:rsid w:val="2C7BA281"/>
    <w:rsid w:val="2C865E3D"/>
    <w:rsid w:val="2EBDEE05"/>
    <w:rsid w:val="30470EBF"/>
    <w:rsid w:val="3109A095"/>
    <w:rsid w:val="335B3C26"/>
    <w:rsid w:val="379BF9ED"/>
    <w:rsid w:val="3844D1A4"/>
    <w:rsid w:val="3937CA4E"/>
    <w:rsid w:val="3A2A7845"/>
    <w:rsid w:val="42EF5410"/>
    <w:rsid w:val="45438D3D"/>
    <w:rsid w:val="458EB471"/>
    <w:rsid w:val="48159A18"/>
    <w:rsid w:val="4CEAB79C"/>
    <w:rsid w:val="4D4D8A66"/>
    <w:rsid w:val="4FF01861"/>
    <w:rsid w:val="517B90DF"/>
    <w:rsid w:val="55EEA9DE"/>
    <w:rsid w:val="5B575C19"/>
    <w:rsid w:val="6AB259C4"/>
    <w:rsid w:val="6B49A089"/>
    <w:rsid w:val="720AE0A4"/>
    <w:rsid w:val="7270221A"/>
    <w:rsid w:val="74F7B725"/>
    <w:rsid w:val="751EFEFE"/>
    <w:rsid w:val="75D2CC85"/>
    <w:rsid w:val="7724D073"/>
    <w:rsid w:val="79D9BA6F"/>
    <w:rsid w:val="7EB7EB55"/>
    <w:rsid w:val="7FB7C4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57334235"/>
  <w15:chartTrackingRefBased/>
  <w15:docId w15:val="{7D3EB051-C81D-453B-9748-EBA65A2C5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20D"/>
    <w:pPr>
      <w:widowControl w:val="0"/>
      <w:suppressAutoHyphens/>
    </w:pPr>
    <w:rPr>
      <w:rFonts w:eastAsia="Arial Unicode MS" w:cs="Arial Unicode MS"/>
      <w:kern w:val="1"/>
      <w:sz w:val="24"/>
      <w:szCs w:val="24"/>
      <w:lang w:eastAsia="hi-IN" w:bidi="hi-IN"/>
    </w:rPr>
  </w:style>
  <w:style w:type="paragraph" w:styleId="Heading1">
    <w:name w:val="heading 1"/>
    <w:basedOn w:val="Normal"/>
    <w:next w:val="Normal"/>
    <w:link w:val="Heading1Char"/>
    <w:qFormat/>
    <w:rsid w:val="00457DC2"/>
    <w:pPr>
      <w:keepNext/>
      <w:keepLines/>
      <w:widowControl/>
      <w:suppressAutoHyphens w:val="0"/>
      <w:spacing w:before="240"/>
      <w:ind w:left="720" w:hanging="360"/>
      <w:outlineLvl w:val="0"/>
    </w:pPr>
    <w:rPr>
      <w:rFonts w:ascii="Trebuchet MS" w:eastAsiaTheme="majorEastAsia" w:hAnsi="Trebuchet MS" w:cstheme="majorBidi"/>
      <w:b/>
      <w:color w:val="000000" w:themeColor="text1"/>
      <w:kern w:val="0"/>
      <w:sz w:val="22"/>
      <w:szCs w:val="32"/>
      <w:lang w:eastAsia="en-US" w:bidi="ar-SA"/>
    </w:rPr>
  </w:style>
  <w:style w:type="paragraph" w:styleId="Heading2">
    <w:name w:val="heading 2"/>
    <w:basedOn w:val="Normal"/>
    <w:next w:val="Normal"/>
    <w:link w:val="Heading2Char"/>
    <w:uiPriority w:val="9"/>
    <w:unhideWhenUsed/>
    <w:qFormat/>
    <w:rsid w:val="0098094E"/>
    <w:pPr>
      <w:keepNext/>
      <w:keepLines/>
      <w:spacing w:before="40"/>
      <w:outlineLvl w:val="1"/>
    </w:pPr>
    <w:rPr>
      <w:rFonts w:asciiTheme="majorHAnsi" w:eastAsiaTheme="majorEastAsia" w:hAnsiTheme="majorHAnsi" w:cs="Mangal"/>
      <w:color w:val="2E74B5" w:themeColor="accent1" w:themeShade="BF"/>
      <w:sz w:val="26"/>
      <w:szCs w:val="23"/>
    </w:rPr>
  </w:style>
  <w:style w:type="paragraph" w:styleId="Heading3">
    <w:name w:val="heading 3"/>
    <w:aliases w:val="SKYRIUS"/>
    <w:basedOn w:val="Heading1"/>
    <w:next w:val="Normal"/>
    <w:link w:val="Heading3Char"/>
    <w:qFormat/>
    <w:rsid w:val="00607358"/>
    <w:pPr>
      <w:keepLines w:val="0"/>
      <w:numPr>
        <w:numId w:val="6"/>
      </w:numPr>
      <w:spacing w:after="240"/>
      <w:jc w:val="both"/>
      <w:outlineLvl w:val="2"/>
    </w:pPr>
    <w:rPr>
      <w:rFonts w:eastAsia="Times New Roman"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80"/>
      <w:u w:val="single"/>
    </w:rPr>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Header">
    <w:name w:val="header"/>
    <w:aliases w:val="HEADER_EN"/>
    <w:basedOn w:val="Normal"/>
    <w:link w:val="HeaderChar"/>
    <w:uiPriority w:val="99"/>
    <w:pPr>
      <w:suppressLineNumbers/>
      <w:tabs>
        <w:tab w:val="center" w:pos="4819"/>
        <w:tab w:val="right" w:pos="9638"/>
      </w:tabs>
    </w:pPr>
  </w:style>
  <w:style w:type="paragraph" w:styleId="Footer">
    <w:name w:val="footer"/>
    <w:basedOn w:val="Normal"/>
    <w:pPr>
      <w:suppressLineNumbers/>
      <w:tabs>
        <w:tab w:val="center" w:pos="4819"/>
        <w:tab w:val="right" w:pos="9638"/>
      </w:tabs>
    </w:pPr>
  </w:style>
  <w:style w:type="paragraph" w:styleId="NormalWeb">
    <w:name w:val="Normal (Web)"/>
    <w:basedOn w:val="Normal"/>
    <w:uiPriority w:val="99"/>
    <w:semiHidden/>
    <w:unhideWhenUsed/>
    <w:rsid w:val="00CC3A08"/>
    <w:pPr>
      <w:widowControl/>
      <w:suppressAutoHyphens w:val="0"/>
      <w:spacing w:before="100" w:beforeAutospacing="1" w:after="100" w:afterAutospacing="1"/>
    </w:pPr>
    <w:rPr>
      <w:rFonts w:ascii="Times" w:eastAsia="Times New Roman" w:hAnsi="Times" w:cs="Times New Roman"/>
      <w:kern w:val="0"/>
      <w:sz w:val="20"/>
      <w:szCs w:val="20"/>
      <w:lang w:val="en-US" w:eastAsia="en-US" w:bidi="ar-SA"/>
    </w:rPr>
  </w:style>
  <w:style w:type="character" w:customStyle="1" w:styleId="apple-converted-space">
    <w:name w:val="apple-converted-space"/>
    <w:rsid w:val="00CC3A08"/>
  </w:style>
  <w:style w:type="character" w:styleId="PageNumber">
    <w:name w:val="page number"/>
    <w:uiPriority w:val="99"/>
    <w:semiHidden/>
    <w:unhideWhenUsed/>
    <w:rsid w:val="006353F8"/>
  </w:style>
  <w:style w:type="paragraph" w:customStyle="1" w:styleId="Tekstas">
    <w:name w:val="Tekstas"/>
    <w:uiPriority w:val="99"/>
    <w:rsid w:val="0088140D"/>
    <w:pPr>
      <w:tabs>
        <w:tab w:val="left" w:pos="6804"/>
      </w:tabs>
      <w:ind w:firstLine="238"/>
    </w:pPr>
    <w:rPr>
      <w:color w:val="000000"/>
      <w:sz w:val="24"/>
      <w:lang w:val="en-GB" w:eastAsia="en-US"/>
    </w:rPr>
  </w:style>
  <w:style w:type="paragraph" w:styleId="BalloonText">
    <w:name w:val="Balloon Text"/>
    <w:basedOn w:val="Normal"/>
    <w:link w:val="BalloonTextChar"/>
    <w:unhideWhenUsed/>
    <w:rsid w:val="00A27AD0"/>
    <w:rPr>
      <w:rFonts w:ascii="Segoe UI" w:hAnsi="Segoe UI" w:cs="Mangal"/>
      <w:sz w:val="18"/>
      <w:szCs w:val="16"/>
    </w:rPr>
  </w:style>
  <w:style w:type="character" w:customStyle="1" w:styleId="BalloonTextChar">
    <w:name w:val="Balloon Text Char"/>
    <w:link w:val="BalloonText"/>
    <w:rsid w:val="00A27AD0"/>
    <w:rPr>
      <w:rFonts w:ascii="Segoe UI" w:eastAsia="Arial Unicode MS" w:hAnsi="Segoe UI" w:cs="Mangal"/>
      <w:kern w:val="1"/>
      <w:sz w:val="18"/>
      <w:szCs w:val="16"/>
      <w:lang w:val="en" w:eastAsia="hi-IN" w:bidi="hi-IN"/>
    </w:rPr>
  </w:style>
  <w:style w:type="character" w:customStyle="1" w:styleId="HeaderChar">
    <w:name w:val="Header Char"/>
    <w:aliases w:val="HEADER_EN Char"/>
    <w:basedOn w:val="DefaultParagraphFont"/>
    <w:link w:val="Header"/>
    <w:uiPriority w:val="99"/>
    <w:rsid w:val="00465E6E"/>
    <w:rPr>
      <w:rFonts w:eastAsia="Arial Unicode MS" w:cs="Arial Unicode MS"/>
      <w:kern w:val="1"/>
      <w:sz w:val="24"/>
      <w:szCs w:val="24"/>
      <w:lang w:val="en" w:eastAsia="hi-IN" w:bidi="hi-IN"/>
    </w:rPr>
  </w:style>
  <w:style w:type="paragraph" w:styleId="ListParagraph">
    <w:name w:val="List Paragraph"/>
    <w:basedOn w:val="Normal"/>
    <w:link w:val="ListParagraphChar"/>
    <w:uiPriority w:val="1"/>
    <w:qFormat/>
    <w:rsid w:val="00465E6E"/>
    <w:pPr>
      <w:widowControl/>
      <w:suppressAutoHyphens w:val="0"/>
      <w:spacing w:line="360" w:lineRule="auto"/>
      <w:ind w:left="720"/>
      <w:contextualSpacing/>
      <w:jc w:val="both"/>
    </w:pPr>
    <w:rPr>
      <w:rFonts w:eastAsia="Times New Roman" w:cs="Times New Roman"/>
      <w:kern w:val="0"/>
      <w:lang w:val="en-GB" w:eastAsia="en-US" w:bidi="ar-SA"/>
    </w:rPr>
  </w:style>
  <w:style w:type="character" w:customStyle="1" w:styleId="ListParagraphChar">
    <w:name w:val="List Paragraph Char"/>
    <w:basedOn w:val="DefaultParagraphFont"/>
    <w:link w:val="ListParagraph"/>
    <w:uiPriority w:val="34"/>
    <w:locked/>
    <w:rsid w:val="00465E6E"/>
    <w:rPr>
      <w:sz w:val="24"/>
      <w:szCs w:val="24"/>
      <w:lang w:val="en-GB" w:eastAsia="en-US"/>
    </w:rPr>
  </w:style>
  <w:style w:type="character" w:styleId="CommentReference">
    <w:name w:val="annotation reference"/>
    <w:basedOn w:val="DefaultParagraphFont"/>
    <w:unhideWhenUsed/>
    <w:rsid w:val="00393588"/>
    <w:rPr>
      <w:sz w:val="16"/>
      <w:szCs w:val="16"/>
    </w:rPr>
  </w:style>
  <w:style w:type="paragraph" w:styleId="CommentText">
    <w:name w:val="annotation text"/>
    <w:basedOn w:val="Normal"/>
    <w:link w:val="CommentTextChar"/>
    <w:unhideWhenUsed/>
    <w:rsid w:val="00393588"/>
    <w:rPr>
      <w:rFonts w:cs="Mangal"/>
      <w:sz w:val="20"/>
      <w:szCs w:val="18"/>
    </w:rPr>
  </w:style>
  <w:style w:type="character" w:customStyle="1" w:styleId="CommentTextChar">
    <w:name w:val="Comment Text Char"/>
    <w:basedOn w:val="DefaultParagraphFont"/>
    <w:link w:val="CommentText"/>
    <w:rsid w:val="00393588"/>
    <w:rPr>
      <w:rFonts w:eastAsia="Arial Unicode MS" w:cs="Mangal"/>
      <w:kern w:val="1"/>
      <w:szCs w:val="18"/>
      <w:lang w:val="en" w:eastAsia="hi-IN" w:bidi="hi-IN"/>
    </w:rPr>
  </w:style>
  <w:style w:type="paragraph" w:styleId="CommentSubject">
    <w:name w:val="annotation subject"/>
    <w:basedOn w:val="CommentText"/>
    <w:next w:val="CommentText"/>
    <w:link w:val="CommentSubjectChar"/>
    <w:uiPriority w:val="99"/>
    <w:semiHidden/>
    <w:unhideWhenUsed/>
    <w:rsid w:val="00393588"/>
    <w:rPr>
      <w:b/>
      <w:bCs/>
    </w:rPr>
  </w:style>
  <w:style w:type="character" w:customStyle="1" w:styleId="CommentSubjectChar">
    <w:name w:val="Comment Subject Char"/>
    <w:basedOn w:val="CommentTextChar"/>
    <w:link w:val="CommentSubject"/>
    <w:uiPriority w:val="99"/>
    <w:semiHidden/>
    <w:rsid w:val="00393588"/>
    <w:rPr>
      <w:rFonts w:eastAsia="Arial Unicode MS" w:cs="Mangal"/>
      <w:b/>
      <w:bCs/>
      <w:kern w:val="1"/>
      <w:szCs w:val="18"/>
      <w:lang w:val="en" w:eastAsia="hi-IN" w:bidi="hi-IN"/>
    </w:rPr>
  </w:style>
  <w:style w:type="character" w:customStyle="1" w:styleId="Heading1Char">
    <w:name w:val="Heading 1 Char"/>
    <w:basedOn w:val="DefaultParagraphFont"/>
    <w:link w:val="Heading1"/>
    <w:rsid w:val="00457DC2"/>
    <w:rPr>
      <w:rFonts w:ascii="Trebuchet MS" w:eastAsiaTheme="majorEastAsia" w:hAnsi="Trebuchet MS" w:cstheme="majorBidi"/>
      <w:b/>
      <w:color w:val="000000" w:themeColor="text1"/>
      <w:sz w:val="22"/>
      <w:szCs w:val="32"/>
      <w:lang w:eastAsia="en-US"/>
    </w:rPr>
  </w:style>
  <w:style w:type="character" w:customStyle="1" w:styleId="Heading3Char">
    <w:name w:val="Heading 3 Char"/>
    <w:aliases w:val="SKYRIUS Char"/>
    <w:basedOn w:val="DefaultParagraphFont"/>
    <w:link w:val="Heading3"/>
    <w:rsid w:val="00607358"/>
    <w:rPr>
      <w:rFonts w:ascii="Trebuchet MS" w:hAnsi="Trebuchet MS"/>
      <w:b/>
      <w:sz w:val="22"/>
      <w:lang w:eastAsia="en-US"/>
    </w:rPr>
  </w:style>
  <w:style w:type="character" w:styleId="UnresolvedMention">
    <w:name w:val="Unresolved Mention"/>
    <w:basedOn w:val="DefaultParagraphFont"/>
    <w:uiPriority w:val="99"/>
    <w:semiHidden/>
    <w:unhideWhenUsed/>
    <w:rsid w:val="0015463D"/>
    <w:rPr>
      <w:color w:val="808080"/>
      <w:shd w:val="clear" w:color="auto" w:fill="E6E6E6"/>
    </w:rPr>
  </w:style>
  <w:style w:type="paragraph" w:customStyle="1" w:styleId="Style1">
    <w:name w:val="Style1"/>
    <w:basedOn w:val="Heading3"/>
    <w:link w:val="Style1Char"/>
    <w:qFormat/>
    <w:rsid w:val="00BB29D1"/>
    <w:pPr>
      <w:numPr>
        <w:numId w:val="2"/>
      </w:numPr>
    </w:pPr>
  </w:style>
  <w:style w:type="paragraph" w:customStyle="1" w:styleId="DALIS">
    <w:name w:val="DALIS"/>
    <w:basedOn w:val="Style1"/>
    <w:link w:val="DALISChar"/>
    <w:qFormat/>
    <w:rsid w:val="006E41CA"/>
    <w:pPr>
      <w:numPr>
        <w:numId w:val="3"/>
      </w:numPr>
    </w:pPr>
    <w:rPr>
      <w:caps/>
    </w:rPr>
  </w:style>
  <w:style w:type="character" w:customStyle="1" w:styleId="Style1Char">
    <w:name w:val="Style1 Char"/>
    <w:basedOn w:val="Heading3Char"/>
    <w:link w:val="Style1"/>
    <w:rsid w:val="00BB29D1"/>
    <w:rPr>
      <w:rFonts w:ascii="Trebuchet MS" w:hAnsi="Trebuchet MS"/>
      <w:b/>
      <w:sz w:val="22"/>
      <w:lang w:eastAsia="en-US"/>
    </w:rPr>
  </w:style>
  <w:style w:type="character" w:customStyle="1" w:styleId="DALISChar">
    <w:name w:val="DALIS Char"/>
    <w:basedOn w:val="Style1Char"/>
    <w:link w:val="DALIS"/>
    <w:rsid w:val="006E41CA"/>
    <w:rPr>
      <w:rFonts w:ascii="Trebuchet MS" w:hAnsi="Trebuchet MS"/>
      <w:b/>
      <w:caps/>
      <w:sz w:val="22"/>
      <w:lang w:eastAsia="en-US"/>
    </w:rPr>
  </w:style>
  <w:style w:type="character" w:styleId="Emphasis">
    <w:name w:val="Emphasis"/>
    <w:uiPriority w:val="20"/>
    <w:qFormat/>
    <w:rsid w:val="005F088A"/>
    <w:rPr>
      <w:i/>
      <w:iCs/>
    </w:rPr>
  </w:style>
  <w:style w:type="character" w:customStyle="1" w:styleId="Heading2Char">
    <w:name w:val="Heading 2 Char"/>
    <w:basedOn w:val="DefaultParagraphFont"/>
    <w:link w:val="Heading2"/>
    <w:uiPriority w:val="9"/>
    <w:rsid w:val="0098094E"/>
    <w:rPr>
      <w:rFonts w:asciiTheme="majorHAnsi" w:eastAsiaTheme="majorEastAsia" w:hAnsiTheme="majorHAnsi" w:cs="Mangal"/>
      <w:color w:val="2E74B5" w:themeColor="accent1" w:themeShade="BF"/>
      <w:kern w:val="1"/>
      <w:sz w:val="26"/>
      <w:szCs w:val="23"/>
      <w:lang w:val="en" w:eastAsia="hi-IN" w:bidi="hi-IN"/>
    </w:rPr>
  </w:style>
  <w:style w:type="character" w:styleId="FollowedHyperlink">
    <w:name w:val="FollowedHyperlink"/>
    <w:basedOn w:val="DefaultParagraphFont"/>
    <w:uiPriority w:val="99"/>
    <w:semiHidden/>
    <w:unhideWhenUsed/>
    <w:rsid w:val="00825EAC"/>
    <w:rPr>
      <w:color w:val="954F72" w:themeColor="followedHyperlink"/>
      <w:u w:val="single"/>
    </w:rPr>
  </w:style>
  <w:style w:type="paragraph" w:customStyle="1" w:styleId="Default">
    <w:name w:val="Default"/>
    <w:rsid w:val="007232EC"/>
    <w:pPr>
      <w:autoSpaceDE w:val="0"/>
      <w:autoSpaceDN w:val="0"/>
      <w:adjustRightInd w:val="0"/>
    </w:pPr>
    <w:rPr>
      <w:rFonts w:ascii="Trebuchet MS" w:hAnsi="Trebuchet MS" w:cs="Trebuchet MS"/>
      <w:color w:val="000000"/>
      <w:sz w:val="24"/>
      <w:szCs w:val="24"/>
    </w:rPr>
  </w:style>
  <w:style w:type="paragraph" w:styleId="TOCHeading">
    <w:name w:val="TOC Heading"/>
    <w:basedOn w:val="Heading1"/>
    <w:next w:val="Normal"/>
    <w:uiPriority w:val="39"/>
    <w:unhideWhenUsed/>
    <w:qFormat/>
    <w:rsid w:val="009A52D6"/>
    <w:pPr>
      <w:spacing w:line="259" w:lineRule="auto"/>
      <w:ind w:left="0" w:firstLine="0"/>
      <w:outlineLvl w:val="9"/>
    </w:pPr>
    <w:rPr>
      <w:rFonts w:asciiTheme="majorHAnsi" w:hAnsiTheme="majorHAnsi"/>
      <w:b w:val="0"/>
      <w:color w:val="2E74B5" w:themeColor="accent1" w:themeShade="BF"/>
      <w:sz w:val="32"/>
      <w:lang w:eastAsia="lt-LT"/>
    </w:rPr>
  </w:style>
  <w:style w:type="paragraph" w:styleId="TOC3">
    <w:name w:val="toc 3"/>
    <w:basedOn w:val="Normal"/>
    <w:next w:val="Normal"/>
    <w:autoRedefine/>
    <w:uiPriority w:val="39"/>
    <w:unhideWhenUsed/>
    <w:rsid w:val="00601B43"/>
    <w:pPr>
      <w:tabs>
        <w:tab w:val="left" w:pos="284"/>
        <w:tab w:val="right" w:leader="dot" w:pos="9628"/>
      </w:tabs>
      <w:spacing w:after="100"/>
    </w:pPr>
    <w:rPr>
      <w:rFonts w:cs="Mangal"/>
      <w:szCs w:val="21"/>
    </w:rPr>
  </w:style>
  <w:style w:type="paragraph" w:styleId="Revision">
    <w:name w:val="Revision"/>
    <w:hidden/>
    <w:uiPriority w:val="71"/>
    <w:semiHidden/>
    <w:rsid w:val="006232B8"/>
    <w:rPr>
      <w:rFonts w:eastAsia="Arial Unicode MS" w:cs="Mangal"/>
      <w:kern w:val="1"/>
      <w:sz w:val="24"/>
      <w:szCs w:val="21"/>
      <w:lang w:val="en" w:eastAsia="hi-IN" w:bidi="hi-IN"/>
    </w:rPr>
  </w:style>
  <w:style w:type="paragraph" w:styleId="NoSpacing">
    <w:name w:val="No Spacing"/>
    <w:aliases w:val="Normalus,Punktai"/>
    <w:uiPriority w:val="1"/>
    <w:qFormat/>
    <w:rsid w:val="00A73A7E"/>
    <w:pPr>
      <w:ind w:firstLine="567"/>
    </w:pPr>
    <w:rPr>
      <w:rFonts w:ascii="Trebuchet MS" w:hAnsi="Trebuchet MS"/>
      <w:sz w:val="22"/>
      <w:szCs w:val="24"/>
      <w:lang w:val="en-GB" w:eastAsia="en-US"/>
    </w:rPr>
  </w:style>
  <w:style w:type="character" w:customStyle="1" w:styleId="ui-provider">
    <w:name w:val="ui-provider"/>
    <w:basedOn w:val="DefaultParagraphFont"/>
    <w:rsid w:val="005A7237"/>
  </w:style>
  <w:style w:type="character" w:customStyle="1" w:styleId="normaltextrun">
    <w:name w:val="normaltextrun"/>
    <w:basedOn w:val="DefaultParagraphFont"/>
    <w:rsid w:val="00253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441961">
      <w:bodyDiv w:val="1"/>
      <w:marLeft w:val="0"/>
      <w:marRight w:val="0"/>
      <w:marTop w:val="0"/>
      <w:marBottom w:val="0"/>
      <w:divBdr>
        <w:top w:val="none" w:sz="0" w:space="0" w:color="auto"/>
        <w:left w:val="none" w:sz="0" w:space="0" w:color="auto"/>
        <w:bottom w:val="none" w:sz="0" w:space="0" w:color="auto"/>
        <w:right w:val="none" w:sz="0" w:space="0" w:color="auto"/>
      </w:divBdr>
    </w:div>
    <w:div w:id="586765751">
      <w:bodyDiv w:val="1"/>
      <w:marLeft w:val="0"/>
      <w:marRight w:val="0"/>
      <w:marTop w:val="0"/>
      <w:marBottom w:val="0"/>
      <w:divBdr>
        <w:top w:val="none" w:sz="0" w:space="0" w:color="auto"/>
        <w:left w:val="none" w:sz="0" w:space="0" w:color="auto"/>
        <w:bottom w:val="none" w:sz="0" w:space="0" w:color="auto"/>
        <w:right w:val="none" w:sz="0" w:space="0" w:color="auto"/>
      </w:divBdr>
    </w:div>
    <w:div w:id="611861713">
      <w:bodyDiv w:val="1"/>
      <w:marLeft w:val="0"/>
      <w:marRight w:val="0"/>
      <w:marTop w:val="0"/>
      <w:marBottom w:val="0"/>
      <w:divBdr>
        <w:top w:val="none" w:sz="0" w:space="0" w:color="auto"/>
        <w:left w:val="none" w:sz="0" w:space="0" w:color="auto"/>
        <w:bottom w:val="none" w:sz="0" w:space="0" w:color="auto"/>
        <w:right w:val="none" w:sz="0" w:space="0" w:color="auto"/>
      </w:divBdr>
    </w:div>
    <w:div w:id="706300967">
      <w:bodyDiv w:val="1"/>
      <w:marLeft w:val="0"/>
      <w:marRight w:val="0"/>
      <w:marTop w:val="0"/>
      <w:marBottom w:val="0"/>
      <w:divBdr>
        <w:top w:val="none" w:sz="0" w:space="0" w:color="auto"/>
        <w:left w:val="none" w:sz="0" w:space="0" w:color="auto"/>
        <w:bottom w:val="none" w:sz="0" w:space="0" w:color="auto"/>
        <w:right w:val="none" w:sz="0" w:space="0" w:color="auto"/>
      </w:divBdr>
    </w:div>
    <w:div w:id="1034036663">
      <w:bodyDiv w:val="1"/>
      <w:marLeft w:val="0"/>
      <w:marRight w:val="0"/>
      <w:marTop w:val="0"/>
      <w:marBottom w:val="0"/>
      <w:divBdr>
        <w:top w:val="none" w:sz="0" w:space="0" w:color="auto"/>
        <w:left w:val="none" w:sz="0" w:space="0" w:color="auto"/>
        <w:bottom w:val="none" w:sz="0" w:space="0" w:color="auto"/>
        <w:right w:val="none" w:sz="0" w:space="0" w:color="auto"/>
      </w:divBdr>
    </w:div>
    <w:div w:id="1034161828">
      <w:bodyDiv w:val="1"/>
      <w:marLeft w:val="0"/>
      <w:marRight w:val="0"/>
      <w:marTop w:val="0"/>
      <w:marBottom w:val="0"/>
      <w:divBdr>
        <w:top w:val="none" w:sz="0" w:space="0" w:color="auto"/>
        <w:left w:val="none" w:sz="0" w:space="0" w:color="auto"/>
        <w:bottom w:val="none" w:sz="0" w:space="0" w:color="auto"/>
        <w:right w:val="none" w:sz="0" w:space="0" w:color="auto"/>
      </w:divBdr>
    </w:div>
    <w:div w:id="1055393682">
      <w:bodyDiv w:val="1"/>
      <w:marLeft w:val="0"/>
      <w:marRight w:val="0"/>
      <w:marTop w:val="0"/>
      <w:marBottom w:val="0"/>
      <w:divBdr>
        <w:top w:val="none" w:sz="0" w:space="0" w:color="auto"/>
        <w:left w:val="none" w:sz="0" w:space="0" w:color="auto"/>
        <w:bottom w:val="none" w:sz="0" w:space="0" w:color="auto"/>
        <w:right w:val="none" w:sz="0" w:space="0" w:color="auto"/>
      </w:divBdr>
    </w:div>
    <w:div w:id="1058631434">
      <w:bodyDiv w:val="1"/>
      <w:marLeft w:val="0"/>
      <w:marRight w:val="0"/>
      <w:marTop w:val="0"/>
      <w:marBottom w:val="0"/>
      <w:divBdr>
        <w:top w:val="none" w:sz="0" w:space="0" w:color="auto"/>
        <w:left w:val="none" w:sz="0" w:space="0" w:color="auto"/>
        <w:bottom w:val="none" w:sz="0" w:space="0" w:color="auto"/>
        <w:right w:val="none" w:sz="0" w:space="0" w:color="auto"/>
      </w:divBdr>
    </w:div>
    <w:div w:id="1126006713">
      <w:bodyDiv w:val="1"/>
      <w:marLeft w:val="0"/>
      <w:marRight w:val="0"/>
      <w:marTop w:val="0"/>
      <w:marBottom w:val="0"/>
      <w:divBdr>
        <w:top w:val="none" w:sz="0" w:space="0" w:color="auto"/>
        <w:left w:val="none" w:sz="0" w:space="0" w:color="auto"/>
        <w:bottom w:val="none" w:sz="0" w:space="0" w:color="auto"/>
        <w:right w:val="none" w:sz="0" w:space="0" w:color="auto"/>
      </w:divBdr>
    </w:div>
    <w:div w:id="1206599194">
      <w:bodyDiv w:val="1"/>
      <w:marLeft w:val="0"/>
      <w:marRight w:val="0"/>
      <w:marTop w:val="0"/>
      <w:marBottom w:val="0"/>
      <w:divBdr>
        <w:top w:val="none" w:sz="0" w:space="0" w:color="auto"/>
        <w:left w:val="none" w:sz="0" w:space="0" w:color="auto"/>
        <w:bottom w:val="none" w:sz="0" w:space="0" w:color="auto"/>
        <w:right w:val="none" w:sz="0" w:space="0" w:color="auto"/>
      </w:divBdr>
    </w:div>
    <w:div w:id="1392774233">
      <w:bodyDiv w:val="1"/>
      <w:marLeft w:val="0"/>
      <w:marRight w:val="0"/>
      <w:marTop w:val="0"/>
      <w:marBottom w:val="0"/>
      <w:divBdr>
        <w:top w:val="none" w:sz="0" w:space="0" w:color="auto"/>
        <w:left w:val="none" w:sz="0" w:space="0" w:color="auto"/>
        <w:bottom w:val="none" w:sz="0" w:space="0" w:color="auto"/>
        <w:right w:val="none" w:sz="0" w:space="0" w:color="auto"/>
      </w:divBdr>
    </w:div>
    <w:div w:id="1393381277">
      <w:bodyDiv w:val="1"/>
      <w:marLeft w:val="0"/>
      <w:marRight w:val="0"/>
      <w:marTop w:val="0"/>
      <w:marBottom w:val="0"/>
      <w:divBdr>
        <w:top w:val="none" w:sz="0" w:space="0" w:color="auto"/>
        <w:left w:val="none" w:sz="0" w:space="0" w:color="auto"/>
        <w:bottom w:val="none" w:sz="0" w:space="0" w:color="auto"/>
        <w:right w:val="none" w:sz="0" w:space="0" w:color="auto"/>
      </w:divBdr>
    </w:div>
    <w:div w:id="1826045584">
      <w:bodyDiv w:val="1"/>
      <w:marLeft w:val="0"/>
      <w:marRight w:val="0"/>
      <w:marTop w:val="0"/>
      <w:marBottom w:val="0"/>
      <w:divBdr>
        <w:top w:val="none" w:sz="0" w:space="0" w:color="auto"/>
        <w:left w:val="none" w:sz="0" w:space="0" w:color="auto"/>
        <w:bottom w:val="none" w:sz="0" w:space="0" w:color="auto"/>
        <w:right w:val="none" w:sz="0" w:space="0" w:color="auto"/>
      </w:divBdr>
    </w:div>
    <w:div w:id="1951886637">
      <w:bodyDiv w:val="1"/>
      <w:marLeft w:val="0"/>
      <w:marRight w:val="0"/>
      <w:marTop w:val="0"/>
      <w:marBottom w:val="0"/>
      <w:divBdr>
        <w:top w:val="none" w:sz="0" w:space="0" w:color="auto"/>
        <w:left w:val="none" w:sz="0" w:space="0" w:color="auto"/>
        <w:bottom w:val="none" w:sz="0" w:space="0" w:color="auto"/>
        <w:right w:val="none" w:sz="0" w:space="0" w:color="auto"/>
      </w:divBdr>
    </w:div>
    <w:div w:id="2038459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grind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doclogix.litgrid.eu/LitGRID/Common/Form.aspx?ID=2041180&amp;Referrer=fe0757dd-aff0-47d2-bfdb-1f1a3b7d61c7"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tgrid.e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litgrid.eu"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litgrid.eu"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mailto:info@litgrid.eu" TargetMode="External"/><Relationship Id="rId1" Type="http://schemas.openxmlformats.org/officeDocument/2006/relationships/hyperlink" Target="mailto:info@litgrid.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https://projektai.intranet.litgrid.eu/PWA/110%20kV%20KL%20Šiaurinė%20–%20Centrinė%20I%20ir%20Šiaurinė%20–%20Centrinė%20II%20apsaugojimas</Url>
      <Description>PVIS-986151590-13</Description>
    </_dlc_DocIdUrl>
    <Nuoseklūs xmlns="58896280-883f-49e1-8f2c-86b01e3ff616">
      <UserInfo>
        <DisplayName/>
        <AccountId xsi:nil="true"/>
        <AccountType/>
      </UserInfo>
    </Nuoseklūs>
    <_dlc_DocId xmlns="58896280-883f-49e1-8f2c-86b01e3ff616">PVIS-986151590-13</_dlc_DocId>
    <_dlc_DocIdPersistId xmlns="58896280-883f-49e1-8f2c-86b01e3ff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1A0DDA1BA13DE14FB55A572FC92ECA95" ma:contentTypeVersion="1" ma:contentTypeDescription="" ma:contentTypeScope="" ma:versionID="eb7c301320aa63c2adc28e1b8aae68ac">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4fa4d11506c7a3717c30d858e64e8ee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2A741C-8FEA-4145-BF57-0695C84C3E3C}">
  <ds:schemaRefs>
    <ds:schemaRef ds:uri="http://schemas.openxmlformats.org/officeDocument/2006/bibliography"/>
  </ds:schemaRefs>
</ds:datastoreItem>
</file>

<file path=customXml/itemProps2.xml><?xml version="1.0" encoding="utf-8"?>
<ds:datastoreItem xmlns:ds="http://schemas.openxmlformats.org/officeDocument/2006/customXml" ds:itemID="{5E8F57F8-8D2C-4395-89A8-E9648F7B5FF8}">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86C4DFD2-F099-4340-A92C-3714FB353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55ECE7-C74D-414C-A20B-EF547AD9031A}">
  <ds:schemaRefs>
    <ds:schemaRef ds:uri="http://schemas.microsoft.com/sharepoint/events"/>
  </ds:schemaRefs>
</ds:datastoreItem>
</file>

<file path=customXml/itemProps5.xml><?xml version="1.0" encoding="utf-8"?>
<ds:datastoreItem xmlns:ds="http://schemas.openxmlformats.org/officeDocument/2006/customXml" ds:itemID="{F0C24E2D-38E8-4B74-9537-8BF1DC988DB0}">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462</TotalTime>
  <Pages>11</Pages>
  <Words>6084</Words>
  <Characters>34685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Dovydas Kiauleikis</dc:creator>
  <cp:keywords/>
  <cp:lastModifiedBy>Simona Stankevičiūtė</cp:lastModifiedBy>
  <cp:revision>14</cp:revision>
  <cp:lastPrinted>2023-01-24T20:03:00Z</cp:lastPrinted>
  <dcterms:created xsi:type="dcterms:W3CDTF">2025-09-24T05:23:00Z</dcterms:created>
  <dcterms:modified xsi:type="dcterms:W3CDTF">2026-01-06T10:55:00Z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0x01010066872F3CC8F7D84995438B893169A08002001A0DDA1BA13DE14FB55A572FC92ECA95</vt:lpwstr>
  </property>
  <property fmtid="{D5CDD505-2E9C-101B-9397-08002B2CF9AE}" pid="3" name="_dlc_DocIdItemGuid">
    <vt:lpwstr>273cc5cb-27bf-482f-b622-35ea441198c9</vt:lpwstr>
  </property>
  <property fmtid="{D5CDD505-2E9C-101B-9397-08002B2CF9AE}" pid="4" name="MSIP_Label_7058e6ed-1f62-4b3b-a413-1541f2aa482f_Enabled">
    <vt:lpwstr>true</vt:lpwstr>
  </property>
  <property fmtid="{D5CDD505-2E9C-101B-9397-08002B2CF9AE}" pid="5" name="MSIP_Label_7058e6ed-1f62-4b3b-a413-1541f2aa482f_SetDate">
    <vt:lpwstr>2021-10-28T06:21:45Z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2d7e1e13-969e-4b56-b80c-7d03637bc5bb</vt:lpwstr>
  </property>
  <property fmtid="{D5CDD505-2E9C-101B-9397-08002B2CF9AE}" pid="10" name="MSIP_Label_7058e6ed-1f62-4b3b-a413-1541f2aa482f_ContentBits">
    <vt:lpwstr>0</vt:lpwstr>
  </property>
</Properties>
</file>